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A97" w:rsidRDefault="00576EB4">
      <w:pPr>
        <w:spacing w:after="0"/>
        <w:rPr>
          <w:rFonts w:ascii="Rotis Semi Sans 55" w:hAnsi="Rotis Semi Sans 55"/>
          <w:b/>
          <w:sz w:val="24"/>
          <w:szCs w:val="24"/>
        </w:rPr>
      </w:pPr>
      <w:r>
        <w:rPr>
          <w:rFonts w:ascii="Rotis Semi Sans 55" w:hAnsi="Rotis Semi Sans 55"/>
          <w:b/>
          <w:sz w:val="24"/>
          <w:szCs w:val="24"/>
        </w:rPr>
        <w:t xml:space="preserve">                     </w:t>
      </w:r>
    </w:p>
    <w:p w:rsidR="00700A97" w:rsidRDefault="00576EB4">
      <w:pPr>
        <w:spacing w:after="0"/>
        <w:jc w:val="center"/>
        <w:rPr>
          <w:rFonts w:ascii="Rotis Semi Sans 55" w:hAnsi="Rotis Semi Sans 55"/>
          <w:b/>
          <w:color w:val="7030A0"/>
          <w:sz w:val="32"/>
          <w:szCs w:val="24"/>
        </w:rPr>
      </w:pPr>
      <w:r>
        <w:rPr>
          <w:rFonts w:ascii="Rotis Semi Sans 55" w:hAnsi="Rotis Semi Sans 55"/>
          <w:b/>
          <w:color w:val="7030A0"/>
          <w:sz w:val="32"/>
          <w:szCs w:val="24"/>
        </w:rPr>
        <w:t xml:space="preserve">Kirchliches Leben während der </w:t>
      </w:r>
      <w:proofErr w:type="spellStart"/>
      <w:r>
        <w:rPr>
          <w:rFonts w:ascii="Rotis Semi Sans 55" w:hAnsi="Rotis Semi Sans 55"/>
          <w:b/>
          <w:color w:val="7030A0"/>
          <w:sz w:val="32"/>
          <w:szCs w:val="24"/>
        </w:rPr>
        <w:t>Coronavirus</w:t>
      </w:r>
      <w:proofErr w:type="spellEnd"/>
      <w:r>
        <w:rPr>
          <w:rFonts w:ascii="Rotis Semi Sans 55" w:hAnsi="Rotis Semi Sans 55"/>
          <w:b/>
          <w:color w:val="7030A0"/>
          <w:sz w:val="32"/>
          <w:szCs w:val="24"/>
        </w:rPr>
        <w:t>-Pandemie</w:t>
      </w:r>
    </w:p>
    <w:p w:rsidR="00700A97" w:rsidRPr="00352512" w:rsidRDefault="000029D6">
      <w:pPr>
        <w:spacing w:after="0"/>
        <w:jc w:val="center"/>
        <w:rPr>
          <w:rFonts w:ascii="Rotis Semi Sans 55" w:hAnsi="Rotis Semi Sans 55"/>
          <w:b/>
          <w:color w:val="538135" w:themeColor="accent6" w:themeShade="BF"/>
          <w:sz w:val="28"/>
          <w:szCs w:val="24"/>
        </w:rPr>
      </w:pPr>
      <w:r>
        <w:rPr>
          <w:rFonts w:ascii="Rotis Semi Sans 55" w:hAnsi="Rotis Semi Sans 55"/>
          <w:b/>
          <w:color w:val="538135" w:themeColor="accent6" w:themeShade="BF"/>
          <w:sz w:val="28"/>
          <w:szCs w:val="24"/>
        </w:rPr>
        <w:t>Update 53, Stand 4</w:t>
      </w:r>
      <w:r w:rsidR="00352512" w:rsidRPr="00352512">
        <w:rPr>
          <w:rFonts w:ascii="Rotis Semi Sans 55" w:hAnsi="Rotis Semi Sans 55"/>
          <w:b/>
          <w:color w:val="538135" w:themeColor="accent6" w:themeShade="BF"/>
          <w:sz w:val="28"/>
          <w:szCs w:val="24"/>
        </w:rPr>
        <w:t>.12</w:t>
      </w:r>
      <w:r w:rsidR="00576EB4" w:rsidRPr="00352512">
        <w:rPr>
          <w:rFonts w:ascii="Rotis Semi Sans 55" w:hAnsi="Rotis Semi Sans 55"/>
          <w:b/>
          <w:color w:val="538135" w:themeColor="accent6" w:themeShade="BF"/>
          <w:sz w:val="28"/>
          <w:szCs w:val="24"/>
        </w:rPr>
        <w:t>.2021</w:t>
      </w:r>
    </w:p>
    <w:p w:rsidR="00700A97" w:rsidRDefault="00387BE6">
      <w:pPr>
        <w:spacing w:after="0"/>
        <w:jc w:val="center"/>
        <w:rPr>
          <w:rFonts w:ascii="Rotis Semi Sans 55" w:hAnsi="Rotis Semi Sans 55"/>
          <w:b/>
          <w:sz w:val="24"/>
          <w:szCs w:val="24"/>
        </w:rPr>
      </w:pPr>
      <w:r>
        <w:rPr>
          <w:rFonts w:ascii="Rotis Semi Sans 55" w:hAnsi="Rotis Semi Sans 55"/>
          <w:b/>
          <w:noProof/>
          <w:sz w:val="24"/>
          <w:szCs w:val="24"/>
          <w:lang w:eastAsia="de-DE"/>
        </w:rPr>
        <mc:AlternateContent>
          <mc:Choice Requires="wps">
            <w:drawing>
              <wp:anchor distT="0" distB="0" distL="0" distR="0" simplePos="0" relativeHeight="5" behindDoc="0" locked="0" layoutInCell="1" allowOverlap="1">
                <wp:simplePos x="0" y="0"/>
                <wp:positionH relativeFrom="column">
                  <wp:posOffset>-21971</wp:posOffset>
                </wp:positionH>
                <wp:positionV relativeFrom="paragraph">
                  <wp:posOffset>107570</wp:posOffset>
                </wp:positionV>
                <wp:extent cx="5815584" cy="1085088"/>
                <wp:effectExtent l="0" t="0" r="13970" b="20320"/>
                <wp:wrapNone/>
                <wp:docPr id="1" name="Textfeld 1"/>
                <wp:cNvGraphicFramePr/>
                <a:graphic xmlns:a="http://schemas.openxmlformats.org/drawingml/2006/main">
                  <a:graphicData uri="http://schemas.microsoft.com/office/word/2010/wordprocessingShape">
                    <wps:wsp>
                      <wps:cNvSpPr/>
                      <wps:spPr>
                        <a:xfrm>
                          <a:off x="0" y="0"/>
                          <a:ext cx="5815584" cy="1085088"/>
                        </a:xfrm>
                        <a:prstGeom prst="rect">
                          <a:avLst/>
                        </a:prstGeom>
                        <a:solidFill>
                          <a:schemeClr val="lt1"/>
                        </a:solidFill>
                        <a:ln w="6480">
                          <a:solidFill>
                            <a:srgbClr val="000000"/>
                          </a:solidFill>
                          <a:round/>
                        </a:ln>
                      </wps:spPr>
                      <wps:style>
                        <a:lnRef idx="0">
                          <a:scrgbClr r="0" g="0" b="0"/>
                        </a:lnRef>
                        <a:fillRef idx="0">
                          <a:scrgbClr r="0" g="0" b="0"/>
                        </a:fillRef>
                        <a:effectRef idx="0">
                          <a:scrgbClr r="0" g="0" b="0"/>
                        </a:effectRef>
                        <a:fontRef idx="minor"/>
                      </wps:style>
                      <wps:txbx>
                        <w:txbxContent>
                          <w:p w:rsidR="00783665" w:rsidRDefault="00352512">
                            <w:pPr>
                              <w:pStyle w:val="Rahmeninhalt"/>
                              <w:spacing w:after="0"/>
                              <w:jc w:val="both"/>
                              <w:rPr>
                                <w:rFonts w:ascii="Rotis Semi Sans 55" w:hAnsi="Rotis Semi Sans 55"/>
                                <w:b/>
                                <w:sz w:val="24"/>
                                <w:szCs w:val="24"/>
                              </w:rPr>
                            </w:pPr>
                            <w:r>
                              <w:rPr>
                                <w:rFonts w:ascii="Rotis Semi Sans 55" w:hAnsi="Rotis Semi Sans 55"/>
                                <w:b/>
                                <w:sz w:val="24"/>
                                <w:szCs w:val="24"/>
                              </w:rPr>
                              <w:t>Was ist neu in Update 53</w:t>
                            </w:r>
                            <w:r w:rsidR="00783665">
                              <w:rPr>
                                <w:rFonts w:ascii="Rotis Semi Sans 55" w:hAnsi="Rotis Semi Sans 55"/>
                                <w:b/>
                                <w:sz w:val="24"/>
                                <w:szCs w:val="24"/>
                              </w:rPr>
                              <w:t>?</w:t>
                            </w:r>
                          </w:p>
                          <w:p w:rsidR="00783665" w:rsidRPr="00352512" w:rsidRDefault="00783665" w:rsidP="00C949F3">
                            <w:pPr>
                              <w:pStyle w:val="Listenabsatz"/>
                              <w:numPr>
                                <w:ilvl w:val="0"/>
                                <w:numId w:val="10"/>
                              </w:numPr>
                              <w:spacing w:after="0"/>
                              <w:jc w:val="both"/>
                              <w:rPr>
                                <w:rFonts w:ascii="Rotis Semi Sans 55" w:hAnsi="Rotis Semi Sans 55"/>
                                <w:color w:val="538135" w:themeColor="accent6" w:themeShade="BF"/>
                                <w:sz w:val="24"/>
                                <w:szCs w:val="24"/>
                              </w:rPr>
                            </w:pPr>
                            <w:r w:rsidRPr="00352512">
                              <w:rPr>
                                <w:rFonts w:ascii="Rotis Semi Sans 55" w:eastAsia="Calibri" w:hAnsi="Rotis Semi Sans 55"/>
                                <w:color w:val="538135" w:themeColor="accent6" w:themeShade="BF"/>
                                <w:sz w:val="24"/>
                                <w:szCs w:val="24"/>
                              </w:rPr>
                              <w:t xml:space="preserve">Das Update berücksichtigt die 15. </w:t>
                            </w:r>
                            <w:proofErr w:type="spellStart"/>
                            <w:r w:rsidRPr="00352512">
                              <w:rPr>
                                <w:rFonts w:ascii="Rotis Semi Sans 55" w:eastAsia="Calibri" w:hAnsi="Rotis Semi Sans 55"/>
                                <w:color w:val="538135" w:themeColor="accent6" w:themeShade="BF"/>
                                <w:sz w:val="24"/>
                                <w:szCs w:val="24"/>
                              </w:rPr>
                              <w:t>BayIfSMV</w:t>
                            </w:r>
                            <w:proofErr w:type="spellEnd"/>
                            <w:r w:rsidRPr="00352512">
                              <w:rPr>
                                <w:rFonts w:ascii="Rotis Semi Sans 55" w:eastAsia="Calibri" w:hAnsi="Rotis Semi Sans 55"/>
                                <w:color w:val="538135" w:themeColor="accent6" w:themeShade="BF"/>
                                <w:sz w:val="24"/>
                                <w:szCs w:val="24"/>
                              </w:rPr>
                              <w:t xml:space="preserve"> vom 23.11.2021 (auf diese Norm beziehen sich alle §-Nennungen</w:t>
                            </w:r>
                            <w:r w:rsidR="00CA1F07" w:rsidRPr="00352512">
                              <w:rPr>
                                <w:rFonts w:ascii="Rotis Semi Sans 55" w:eastAsia="Calibri" w:hAnsi="Rotis Semi Sans 55"/>
                                <w:color w:val="538135" w:themeColor="accent6" w:themeShade="BF"/>
                                <w:sz w:val="24"/>
                                <w:szCs w:val="24"/>
                              </w:rPr>
                              <w:t>)</w:t>
                            </w:r>
                            <w:r w:rsidR="00CA1F07" w:rsidRPr="00352512">
                              <w:rPr>
                                <w:rFonts w:ascii="Rotis Semi Sans 55" w:hAnsi="Rotis Semi Sans 55"/>
                                <w:color w:val="538135" w:themeColor="accent6" w:themeShade="BF"/>
                                <w:sz w:val="24"/>
                                <w:szCs w:val="24"/>
                              </w:rPr>
                              <w:t>.</w:t>
                            </w:r>
                          </w:p>
                          <w:p w:rsidR="00352512" w:rsidRPr="00352512" w:rsidRDefault="00352512" w:rsidP="00C949F3">
                            <w:pPr>
                              <w:pStyle w:val="Listenabsatz"/>
                              <w:numPr>
                                <w:ilvl w:val="0"/>
                                <w:numId w:val="10"/>
                              </w:numPr>
                              <w:spacing w:after="0"/>
                              <w:jc w:val="both"/>
                              <w:rPr>
                                <w:rFonts w:ascii="Rotis Semi Sans 55" w:hAnsi="Rotis Semi Sans 55"/>
                                <w:color w:val="538135" w:themeColor="accent6" w:themeShade="BF"/>
                                <w:sz w:val="24"/>
                                <w:szCs w:val="24"/>
                              </w:rPr>
                            </w:pPr>
                            <w:r w:rsidRPr="00352512">
                              <w:rPr>
                                <w:rFonts w:ascii="Rotis Semi Sans 55" w:eastAsia="Calibri" w:hAnsi="Rotis Semi Sans 55"/>
                                <w:color w:val="538135" w:themeColor="accent6" w:themeShade="BF"/>
                                <w:sz w:val="24"/>
                                <w:szCs w:val="24"/>
                              </w:rPr>
                              <w:t>Unter 9</w:t>
                            </w:r>
                            <w:r w:rsidRPr="00352512">
                              <w:rPr>
                                <w:rFonts w:ascii="Rotis Semi Sans 55" w:hAnsi="Rotis Semi Sans 55"/>
                                <w:color w:val="538135" w:themeColor="accent6" w:themeShade="BF"/>
                                <w:sz w:val="24"/>
                                <w:szCs w:val="24"/>
                              </w:rPr>
                              <w:t>. finden sich wichtige weitere Ausführungen zur 3G-Pflicht am A</w:t>
                            </w:r>
                            <w:r w:rsidRPr="00352512">
                              <w:rPr>
                                <w:rFonts w:ascii="Rotis Semi Sans 55" w:hAnsi="Rotis Semi Sans 55"/>
                                <w:color w:val="538135" w:themeColor="accent6" w:themeShade="BF"/>
                                <w:sz w:val="24"/>
                                <w:szCs w:val="24"/>
                              </w:rPr>
                              <w:t>r</w:t>
                            </w:r>
                            <w:r w:rsidRPr="00352512">
                              <w:rPr>
                                <w:rFonts w:ascii="Rotis Semi Sans 55" w:hAnsi="Rotis Semi Sans 55"/>
                                <w:color w:val="538135" w:themeColor="accent6" w:themeShade="BF"/>
                                <w:sz w:val="24"/>
                                <w:szCs w:val="24"/>
                              </w:rPr>
                              <w:t>beitsplatz.</w:t>
                            </w:r>
                          </w:p>
                          <w:p w:rsidR="00783665" w:rsidRPr="00352512" w:rsidRDefault="00352512">
                            <w:pPr>
                              <w:pStyle w:val="Listenabsatz"/>
                              <w:numPr>
                                <w:ilvl w:val="0"/>
                                <w:numId w:val="10"/>
                              </w:numPr>
                              <w:spacing w:after="0"/>
                              <w:jc w:val="both"/>
                              <w:rPr>
                                <w:rFonts w:ascii="Rotis Semi Sans 55" w:hAnsi="Rotis Semi Sans 55"/>
                                <w:color w:val="538135" w:themeColor="accent6" w:themeShade="BF"/>
                                <w:sz w:val="24"/>
                                <w:szCs w:val="24"/>
                              </w:rPr>
                            </w:pPr>
                            <w:r w:rsidRPr="00352512">
                              <w:rPr>
                                <w:rFonts w:ascii="Rotis Semi Sans 55" w:hAnsi="Rotis Semi Sans 55"/>
                                <w:color w:val="538135" w:themeColor="accent6" w:themeShade="BF"/>
                                <w:sz w:val="24"/>
                                <w:szCs w:val="24"/>
                              </w:rPr>
                              <w:t xml:space="preserve">Neu ist </w:t>
                            </w:r>
                            <w:r w:rsidR="00783665" w:rsidRPr="00352512">
                              <w:rPr>
                                <w:rFonts w:ascii="Rotis Semi Sans 55" w:hAnsi="Rotis Semi Sans 55"/>
                                <w:color w:val="538135" w:themeColor="accent6" w:themeShade="BF"/>
                                <w:sz w:val="24"/>
                                <w:szCs w:val="24"/>
                              </w:rPr>
                              <w:t xml:space="preserve">die </w:t>
                            </w:r>
                            <w:r w:rsidRPr="00352512">
                              <w:rPr>
                                <w:rFonts w:ascii="Rotis Semi Sans 55" w:hAnsi="Rotis Semi Sans 55"/>
                                <w:color w:val="538135" w:themeColor="accent6" w:themeShade="BF"/>
                                <w:sz w:val="24"/>
                                <w:szCs w:val="24"/>
                              </w:rPr>
                              <w:t>Anlage 34</w:t>
                            </w:r>
                            <w:r w:rsidR="00CA1F07" w:rsidRPr="00352512">
                              <w:rPr>
                                <w:rFonts w:ascii="Rotis Semi Sans 55" w:hAnsi="Rotis Semi Sans 55"/>
                                <w:color w:val="538135" w:themeColor="accent6" w:themeShade="BF"/>
                                <w:sz w:val="24"/>
                                <w:szCs w:val="24"/>
                              </w:rPr>
                              <w:t>.</w:t>
                            </w:r>
                          </w:p>
                          <w:p w:rsidR="00783665" w:rsidRDefault="00783665">
                            <w:pPr>
                              <w:pStyle w:val="Rahmeninhalt"/>
                              <w:jc w:val="both"/>
                              <w:rPr>
                                <w:color w:val="0070C0"/>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Textfeld 1" o:spid="_x0000_s1026" style="position:absolute;left:0;text-align:left;margin-left:-1.75pt;margin-top:8.45pt;width:457.9pt;height:85.45pt;z-index:5;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1dK+QEAAF8EAAAOAAAAZHJzL2Uyb0RvYy54bWysVE1v3CAQvVfqf0Dcu7ajbGRZ642qRuml&#10;aqMm+QEsH7tIwFBg195/3wE7TrY9paoPGMy8x5s3gze3ozXkJEPU4HrarGpKpOMgtNv39Pnp/lNL&#10;SUzMCWbAyZ6eZaS3248fNoPv5BUcwAgZCJK42A2+p4eUfFdVkR+kZXEFXjrcVBAsS7gM+0oENiC7&#10;NdVVXd9UAwThA3AZI369mzbptvArJXn6oVSUiZieorZUxlDGXR6r7YZ1+8D8QfNZBvsHFZZph4cu&#10;VHcsMXIM+i8qq3mACCqtONgKlNJclhwwm6b+I5vHA/Oy5ILmRL/YFP8fLf9+eghEC6wdJY5ZLNGT&#10;HJOSRpAmuzP42GHQo38I8yriNKc6qmDzG5MgY3H0vDiKFITjx3XbrNftNSUc95q6Xddtm1mrV7gP&#10;MX2VYEme9DRgyYqT7PQtpin0JSSfFsFoca+NKYvcJvKLCeTEsMAmFclIfhFlHBl6enPd1oX4Yi+G&#10;/W7B1+WZ9V2EBTg6MYkxDuVnVyYfyiydjcx6jPspFbpZ7JgEzvxTy+GdwCZ8aTzUWQA5UGFG78TO&#10;kIyWpdPfiV9A5XxwacFb7SAUG95kl6dp3I1zF+xAnLFzBrw6PY2/jizkTmWdg8/HBEqX0mXMFDh7&#10;hl1cij/fuHxN3q5L1Ot/YfsbAAD//wMAUEsDBBQABgAIAAAAIQCw+gv54QAAAAkBAAAPAAAAZHJz&#10;L2Rvd25yZXYueG1sTI/NTsMwEITvSLyDtUhcUOu0FSUNcaqqAlWUC4Q/cXPjJYmI18F22/D2LCc4&#10;7sxo5tt8OdhOHNCH1pGCyTgBgVQ501Kt4PnpdpSCCFGT0Z0jVPCNAZbF6UmuM+OO9IiHMtaCSyhk&#10;WkETY59JGaoGrQ5j1yOx9+G81ZFPX0vj9ZHLbSenSTKXVrfEC43ucd1g9VnuLY+s7h/SzUvyuv16&#10;v7sIG7e+efOlUudnw+oaRMQh/oXhF5/RoWCmnduTCaJTMJpdcpL1+QIE+4vJdAZix0J6lYIscvn/&#10;g+IHAAD//wMAUEsBAi0AFAAGAAgAAAAhALaDOJL+AAAA4QEAABMAAAAAAAAAAAAAAAAAAAAAAFtD&#10;b250ZW50X1R5cGVzXS54bWxQSwECLQAUAAYACAAAACEAOP0h/9YAAACUAQAACwAAAAAAAAAAAAAA&#10;AAAvAQAAX3JlbHMvLnJlbHNQSwECLQAUAAYACAAAACEAlYNXSvkBAABfBAAADgAAAAAAAAAAAAAA&#10;AAAuAgAAZHJzL2Uyb0RvYy54bWxQSwECLQAUAAYACAAAACEAsPoL+eEAAAAJAQAADwAAAAAAAAAA&#10;AAAAAABTBAAAZHJzL2Rvd25yZXYueG1sUEsFBgAAAAAEAAQA8wAAAGEFAAAAAA==&#10;" fillcolor="white [3201]" strokeweight=".18mm">
                <v:stroke joinstyle="round"/>
                <v:textbox>
                  <w:txbxContent>
                    <w:p w:rsidR="00783665" w:rsidRDefault="00352512">
                      <w:pPr>
                        <w:pStyle w:val="Rahmeninhalt"/>
                        <w:spacing w:after="0"/>
                        <w:jc w:val="both"/>
                        <w:rPr>
                          <w:rFonts w:ascii="Rotis Semi Sans 55" w:hAnsi="Rotis Semi Sans 55"/>
                          <w:b/>
                          <w:sz w:val="24"/>
                          <w:szCs w:val="24"/>
                        </w:rPr>
                      </w:pPr>
                      <w:r>
                        <w:rPr>
                          <w:rFonts w:ascii="Rotis Semi Sans 55" w:hAnsi="Rotis Semi Sans 55"/>
                          <w:b/>
                          <w:sz w:val="24"/>
                          <w:szCs w:val="24"/>
                        </w:rPr>
                        <w:t>Was ist neu in Update 53</w:t>
                      </w:r>
                      <w:r w:rsidR="00783665">
                        <w:rPr>
                          <w:rFonts w:ascii="Rotis Semi Sans 55" w:hAnsi="Rotis Semi Sans 55"/>
                          <w:b/>
                          <w:sz w:val="24"/>
                          <w:szCs w:val="24"/>
                        </w:rPr>
                        <w:t>?</w:t>
                      </w:r>
                    </w:p>
                    <w:p w:rsidR="00783665" w:rsidRPr="00352512" w:rsidRDefault="00783665" w:rsidP="00C949F3">
                      <w:pPr>
                        <w:pStyle w:val="Listenabsatz"/>
                        <w:numPr>
                          <w:ilvl w:val="0"/>
                          <w:numId w:val="10"/>
                        </w:numPr>
                        <w:spacing w:after="0"/>
                        <w:jc w:val="both"/>
                        <w:rPr>
                          <w:rFonts w:ascii="Rotis Semi Sans 55" w:hAnsi="Rotis Semi Sans 55"/>
                          <w:color w:val="538135" w:themeColor="accent6" w:themeShade="BF"/>
                          <w:sz w:val="24"/>
                          <w:szCs w:val="24"/>
                        </w:rPr>
                      </w:pPr>
                      <w:r w:rsidRPr="00352512">
                        <w:rPr>
                          <w:rFonts w:ascii="Rotis Semi Sans 55" w:eastAsia="Calibri" w:hAnsi="Rotis Semi Sans 55"/>
                          <w:color w:val="538135" w:themeColor="accent6" w:themeShade="BF"/>
                          <w:sz w:val="24"/>
                          <w:szCs w:val="24"/>
                        </w:rPr>
                        <w:t xml:space="preserve">Das Update berücksichtigt die 15. </w:t>
                      </w:r>
                      <w:proofErr w:type="spellStart"/>
                      <w:r w:rsidRPr="00352512">
                        <w:rPr>
                          <w:rFonts w:ascii="Rotis Semi Sans 55" w:eastAsia="Calibri" w:hAnsi="Rotis Semi Sans 55"/>
                          <w:color w:val="538135" w:themeColor="accent6" w:themeShade="BF"/>
                          <w:sz w:val="24"/>
                          <w:szCs w:val="24"/>
                        </w:rPr>
                        <w:t>BayIfSMV</w:t>
                      </w:r>
                      <w:proofErr w:type="spellEnd"/>
                      <w:r w:rsidRPr="00352512">
                        <w:rPr>
                          <w:rFonts w:ascii="Rotis Semi Sans 55" w:eastAsia="Calibri" w:hAnsi="Rotis Semi Sans 55"/>
                          <w:color w:val="538135" w:themeColor="accent6" w:themeShade="BF"/>
                          <w:sz w:val="24"/>
                          <w:szCs w:val="24"/>
                        </w:rPr>
                        <w:t xml:space="preserve"> vom 23.11.2021 (auf diese Norm beziehen sich alle §-Nennungen</w:t>
                      </w:r>
                      <w:r w:rsidR="00CA1F07" w:rsidRPr="00352512">
                        <w:rPr>
                          <w:rFonts w:ascii="Rotis Semi Sans 55" w:eastAsia="Calibri" w:hAnsi="Rotis Semi Sans 55"/>
                          <w:color w:val="538135" w:themeColor="accent6" w:themeShade="BF"/>
                          <w:sz w:val="24"/>
                          <w:szCs w:val="24"/>
                        </w:rPr>
                        <w:t>)</w:t>
                      </w:r>
                      <w:r w:rsidR="00CA1F07" w:rsidRPr="00352512">
                        <w:rPr>
                          <w:rFonts w:ascii="Rotis Semi Sans 55" w:hAnsi="Rotis Semi Sans 55"/>
                          <w:color w:val="538135" w:themeColor="accent6" w:themeShade="BF"/>
                          <w:sz w:val="24"/>
                          <w:szCs w:val="24"/>
                        </w:rPr>
                        <w:t>.</w:t>
                      </w:r>
                    </w:p>
                    <w:p w:rsidR="00352512" w:rsidRPr="00352512" w:rsidRDefault="00352512" w:rsidP="00C949F3">
                      <w:pPr>
                        <w:pStyle w:val="Listenabsatz"/>
                        <w:numPr>
                          <w:ilvl w:val="0"/>
                          <w:numId w:val="10"/>
                        </w:numPr>
                        <w:spacing w:after="0"/>
                        <w:jc w:val="both"/>
                        <w:rPr>
                          <w:rFonts w:ascii="Rotis Semi Sans 55" w:hAnsi="Rotis Semi Sans 55"/>
                          <w:color w:val="538135" w:themeColor="accent6" w:themeShade="BF"/>
                          <w:sz w:val="24"/>
                          <w:szCs w:val="24"/>
                        </w:rPr>
                      </w:pPr>
                      <w:r w:rsidRPr="00352512">
                        <w:rPr>
                          <w:rFonts w:ascii="Rotis Semi Sans 55" w:eastAsia="Calibri" w:hAnsi="Rotis Semi Sans 55"/>
                          <w:color w:val="538135" w:themeColor="accent6" w:themeShade="BF"/>
                          <w:sz w:val="24"/>
                          <w:szCs w:val="24"/>
                        </w:rPr>
                        <w:t>Unter 9</w:t>
                      </w:r>
                      <w:r w:rsidRPr="00352512">
                        <w:rPr>
                          <w:rFonts w:ascii="Rotis Semi Sans 55" w:hAnsi="Rotis Semi Sans 55"/>
                          <w:color w:val="538135" w:themeColor="accent6" w:themeShade="BF"/>
                          <w:sz w:val="24"/>
                          <w:szCs w:val="24"/>
                        </w:rPr>
                        <w:t>. finden sich wichtige weitere Ausführungen zur 3G-Pflicht am Arbeitsplatz.</w:t>
                      </w:r>
                    </w:p>
                    <w:p w:rsidR="00783665" w:rsidRPr="00352512" w:rsidRDefault="00352512">
                      <w:pPr>
                        <w:pStyle w:val="Listenabsatz"/>
                        <w:numPr>
                          <w:ilvl w:val="0"/>
                          <w:numId w:val="10"/>
                        </w:numPr>
                        <w:spacing w:after="0"/>
                        <w:jc w:val="both"/>
                        <w:rPr>
                          <w:rFonts w:ascii="Rotis Semi Sans 55" w:hAnsi="Rotis Semi Sans 55"/>
                          <w:color w:val="538135" w:themeColor="accent6" w:themeShade="BF"/>
                          <w:sz w:val="24"/>
                          <w:szCs w:val="24"/>
                        </w:rPr>
                      </w:pPr>
                      <w:r w:rsidRPr="00352512">
                        <w:rPr>
                          <w:rFonts w:ascii="Rotis Semi Sans 55" w:hAnsi="Rotis Semi Sans 55"/>
                          <w:color w:val="538135" w:themeColor="accent6" w:themeShade="BF"/>
                          <w:sz w:val="24"/>
                          <w:szCs w:val="24"/>
                        </w:rPr>
                        <w:t xml:space="preserve">Neu ist </w:t>
                      </w:r>
                      <w:r w:rsidR="00783665" w:rsidRPr="00352512">
                        <w:rPr>
                          <w:rFonts w:ascii="Rotis Semi Sans 55" w:hAnsi="Rotis Semi Sans 55"/>
                          <w:color w:val="538135" w:themeColor="accent6" w:themeShade="BF"/>
                          <w:sz w:val="24"/>
                          <w:szCs w:val="24"/>
                        </w:rPr>
                        <w:t xml:space="preserve">die </w:t>
                      </w:r>
                      <w:r w:rsidRPr="00352512">
                        <w:rPr>
                          <w:rFonts w:ascii="Rotis Semi Sans 55" w:hAnsi="Rotis Semi Sans 55"/>
                          <w:color w:val="538135" w:themeColor="accent6" w:themeShade="BF"/>
                          <w:sz w:val="24"/>
                          <w:szCs w:val="24"/>
                        </w:rPr>
                        <w:t>Anlage 34</w:t>
                      </w:r>
                      <w:r w:rsidR="00CA1F07" w:rsidRPr="00352512">
                        <w:rPr>
                          <w:rFonts w:ascii="Rotis Semi Sans 55" w:hAnsi="Rotis Semi Sans 55"/>
                          <w:color w:val="538135" w:themeColor="accent6" w:themeShade="BF"/>
                          <w:sz w:val="24"/>
                          <w:szCs w:val="24"/>
                        </w:rPr>
                        <w:t>.</w:t>
                      </w:r>
                    </w:p>
                    <w:p w:rsidR="00783665" w:rsidRDefault="00783665">
                      <w:pPr>
                        <w:pStyle w:val="Rahmeninhalt"/>
                        <w:jc w:val="both"/>
                        <w:rPr>
                          <w:color w:val="0070C0"/>
                        </w:rPr>
                      </w:pPr>
                    </w:p>
                  </w:txbxContent>
                </v:textbox>
              </v:rect>
            </w:pict>
          </mc:Fallback>
        </mc:AlternateContent>
      </w:r>
    </w:p>
    <w:p w:rsidR="00700A97" w:rsidRDefault="00700A97">
      <w:pPr>
        <w:spacing w:after="0"/>
        <w:rPr>
          <w:rFonts w:ascii="Rotis Semi Sans 55" w:hAnsi="Rotis Semi Sans 55"/>
          <w:b/>
          <w:sz w:val="24"/>
          <w:szCs w:val="24"/>
        </w:rPr>
      </w:pPr>
    </w:p>
    <w:p w:rsidR="00700A97" w:rsidRDefault="00700A97">
      <w:pPr>
        <w:spacing w:after="0"/>
        <w:rPr>
          <w:rFonts w:ascii="Rotis Semi Sans 55" w:hAnsi="Rotis Semi Sans 55"/>
          <w:b/>
          <w:sz w:val="24"/>
          <w:szCs w:val="24"/>
        </w:rPr>
      </w:pPr>
    </w:p>
    <w:p w:rsidR="00700A97" w:rsidRDefault="00700A97">
      <w:pPr>
        <w:spacing w:after="0"/>
        <w:rPr>
          <w:rFonts w:ascii="Rotis Semi Sans 55" w:hAnsi="Rotis Semi Sans 55"/>
          <w:b/>
          <w:sz w:val="24"/>
          <w:szCs w:val="24"/>
        </w:rPr>
      </w:pPr>
    </w:p>
    <w:p w:rsidR="00700A97" w:rsidRDefault="00700A97">
      <w:pPr>
        <w:spacing w:after="0"/>
        <w:jc w:val="center"/>
        <w:rPr>
          <w:rFonts w:ascii="Rotis Semi Sans 55" w:hAnsi="Rotis Semi Sans 55"/>
          <w:b/>
          <w:sz w:val="24"/>
          <w:szCs w:val="24"/>
        </w:rPr>
      </w:pPr>
    </w:p>
    <w:p w:rsidR="00700A97" w:rsidRDefault="00700A97">
      <w:pPr>
        <w:spacing w:after="0"/>
        <w:jc w:val="both"/>
        <w:rPr>
          <w:rFonts w:ascii="Rotis Semi Sans 55" w:hAnsi="Rotis Semi Sans 55"/>
          <w:b/>
          <w:sz w:val="24"/>
          <w:szCs w:val="24"/>
        </w:rPr>
      </w:pPr>
    </w:p>
    <w:p w:rsidR="00700A97" w:rsidRDefault="00700A97">
      <w:pPr>
        <w:spacing w:after="0"/>
        <w:jc w:val="both"/>
        <w:rPr>
          <w:rFonts w:ascii="Rotis Semi Sans 55" w:hAnsi="Rotis Semi Sans 55"/>
          <w:b/>
          <w:sz w:val="24"/>
          <w:szCs w:val="24"/>
        </w:rPr>
      </w:pPr>
    </w:p>
    <w:p w:rsidR="00700A97" w:rsidRDefault="00576EB4">
      <w:pPr>
        <w:pStyle w:val="Listenabsatz"/>
        <w:numPr>
          <w:ilvl w:val="0"/>
          <w:numId w:val="2"/>
        </w:numPr>
        <w:spacing w:after="0"/>
        <w:jc w:val="both"/>
        <w:rPr>
          <w:rFonts w:ascii="Rotis Semi Sans 55" w:hAnsi="Rotis Semi Sans 55"/>
          <w:b/>
          <w:color w:val="7030A0"/>
          <w:sz w:val="28"/>
          <w:szCs w:val="24"/>
        </w:rPr>
      </w:pPr>
      <w:r>
        <w:rPr>
          <w:rFonts w:ascii="Rotis Semi Sans 55" w:hAnsi="Rotis Semi Sans 55"/>
          <w:b/>
          <w:color w:val="7030A0"/>
          <w:sz w:val="28"/>
          <w:szCs w:val="24"/>
        </w:rPr>
        <w:t>Allgemeines</w:t>
      </w:r>
    </w:p>
    <w:p w:rsidR="00700A97" w:rsidRDefault="00700A97">
      <w:pPr>
        <w:pStyle w:val="Listenabsatz"/>
        <w:spacing w:after="0"/>
        <w:ind w:left="360"/>
        <w:jc w:val="both"/>
        <w:rPr>
          <w:rFonts w:ascii="Rotis Semi Sans 55" w:hAnsi="Rotis Semi Sans 55"/>
          <w:b/>
          <w:color w:val="7030A0"/>
          <w:sz w:val="24"/>
          <w:szCs w:val="24"/>
        </w:rPr>
      </w:pPr>
    </w:p>
    <w:p w:rsidR="00700A97" w:rsidRDefault="00576EB4">
      <w:pPr>
        <w:pStyle w:val="Listenabsatz"/>
        <w:numPr>
          <w:ilvl w:val="0"/>
          <w:numId w:val="11"/>
        </w:numPr>
        <w:spacing w:after="0"/>
        <w:jc w:val="both"/>
        <w:rPr>
          <w:rFonts w:ascii="Rotis Semi Sans 55" w:hAnsi="Rotis Semi Sans 55"/>
          <w:b/>
          <w:sz w:val="24"/>
          <w:szCs w:val="24"/>
        </w:rPr>
      </w:pPr>
      <w:r>
        <w:rPr>
          <w:rFonts w:ascii="Rotis Semi Sans 55" w:hAnsi="Rotis Semi Sans 55"/>
          <w:b/>
          <w:sz w:val="24"/>
          <w:szCs w:val="24"/>
        </w:rPr>
        <w:t>Maskenstandard und Maskenpflicht</w:t>
      </w:r>
    </w:p>
    <w:p w:rsidR="00700A97" w:rsidRPr="00632582" w:rsidRDefault="00576EB4">
      <w:pPr>
        <w:pStyle w:val="Listenabsatz"/>
        <w:spacing w:after="0"/>
        <w:ind w:left="0"/>
        <w:jc w:val="both"/>
        <w:rPr>
          <w:rFonts w:ascii="Rotis Semi Sans 55" w:hAnsi="Rotis Semi Sans 55"/>
          <w:sz w:val="24"/>
          <w:szCs w:val="24"/>
        </w:rPr>
      </w:pPr>
      <w:r w:rsidRPr="00632582">
        <w:rPr>
          <w:rFonts w:ascii="Rotis Semi Sans 55" w:hAnsi="Rotis Semi Sans 55"/>
          <w:sz w:val="24"/>
          <w:szCs w:val="24"/>
        </w:rPr>
        <w:t>Es gilt eine FFP2-Maskenpflicht in Gebäuden und geschlossenen Räumen. Die Ma</w:t>
      </w:r>
      <w:r w:rsidRPr="00632582">
        <w:rPr>
          <w:rFonts w:ascii="Rotis Semi Sans 55" w:hAnsi="Rotis Semi Sans 55"/>
          <w:sz w:val="24"/>
          <w:szCs w:val="24"/>
        </w:rPr>
        <w:t>s</w:t>
      </w:r>
      <w:r w:rsidRPr="00632582">
        <w:rPr>
          <w:rFonts w:ascii="Rotis Semi Sans 55" w:hAnsi="Rotis Semi Sans 55"/>
          <w:sz w:val="24"/>
          <w:szCs w:val="24"/>
        </w:rPr>
        <w:t>kenpflicht gilt nicht am festen</w:t>
      </w:r>
      <w:r w:rsidR="00387BE6" w:rsidRPr="00632582">
        <w:rPr>
          <w:rFonts w:ascii="Rotis Semi Sans 55" w:hAnsi="Rotis Semi Sans 55"/>
          <w:sz w:val="24"/>
          <w:szCs w:val="24"/>
        </w:rPr>
        <w:t xml:space="preserve"> Sitz-, Steh- oder Arbeitsplatz</w:t>
      </w:r>
      <w:r w:rsidRPr="00632582">
        <w:rPr>
          <w:rFonts w:ascii="Rotis Semi Sans 55" w:hAnsi="Rotis Semi Sans 55"/>
          <w:sz w:val="24"/>
          <w:szCs w:val="24"/>
        </w:rPr>
        <w:t xml:space="preserve"> soweit zuverlässig ein Mindestabstand von 1,5 m zu anderen Personen gewahrt wird, die nicht dem eigenen Hausstand angehören (§ 2 Abs.1 S. 2 Nr. 2).</w:t>
      </w:r>
    </w:p>
    <w:p w:rsidR="00700A97" w:rsidRPr="00632582" w:rsidRDefault="00576EB4">
      <w:pPr>
        <w:pStyle w:val="Listenabsatz"/>
        <w:spacing w:after="0"/>
        <w:ind w:left="0"/>
        <w:jc w:val="both"/>
        <w:rPr>
          <w:rFonts w:ascii="Rotis Semi Sans 55" w:hAnsi="Rotis Semi Sans 55"/>
          <w:sz w:val="24"/>
          <w:szCs w:val="24"/>
        </w:rPr>
      </w:pPr>
      <w:r w:rsidRPr="00632582">
        <w:rPr>
          <w:rFonts w:ascii="Rotis Semi Sans 55" w:hAnsi="Rotis Semi Sans 55"/>
          <w:sz w:val="24"/>
          <w:szCs w:val="24"/>
        </w:rPr>
        <w:t>Im Falle von Veranstaltungen gilt</w:t>
      </w:r>
      <w:r w:rsidR="008F3310" w:rsidRPr="00632582">
        <w:rPr>
          <w:rFonts w:ascii="Rotis Semi Sans 55" w:hAnsi="Rotis Semi Sans 55"/>
          <w:sz w:val="24"/>
          <w:szCs w:val="24"/>
        </w:rPr>
        <w:t xml:space="preserve"> </w:t>
      </w:r>
      <w:r w:rsidR="005F0885" w:rsidRPr="00632582">
        <w:rPr>
          <w:rFonts w:ascii="Rotis Semi Sans 55" w:hAnsi="Rotis Semi Sans 55"/>
          <w:sz w:val="24"/>
          <w:szCs w:val="24"/>
        </w:rPr>
        <w:t xml:space="preserve">grundsätzlich </w:t>
      </w:r>
      <w:r w:rsidRPr="00632582">
        <w:rPr>
          <w:rFonts w:ascii="Rotis Semi Sans 55" w:hAnsi="Rotis Semi Sans 55"/>
          <w:sz w:val="24"/>
          <w:szCs w:val="24"/>
        </w:rPr>
        <w:t>die FFP2-Maskenpflicht</w:t>
      </w:r>
      <w:r w:rsidR="005F0885" w:rsidRPr="00632582">
        <w:rPr>
          <w:rFonts w:ascii="Rotis Semi Sans 55" w:hAnsi="Rotis Semi Sans 55"/>
          <w:sz w:val="24"/>
          <w:szCs w:val="24"/>
        </w:rPr>
        <w:t xml:space="preserve">, auch bei Veranstaltungen im Freien (§ 2 Abs. 2), und auch bei festen Sitzplätzen mit 1,5 m-Abstand (§ 4 Abs. 2 Nr. 3 Buchst. b). </w:t>
      </w:r>
      <w:r w:rsidR="008F3310" w:rsidRPr="00632582">
        <w:rPr>
          <w:rFonts w:ascii="Rotis Semi Sans 55" w:hAnsi="Rotis Semi Sans 55"/>
          <w:sz w:val="24"/>
          <w:szCs w:val="24"/>
        </w:rPr>
        <w:t>Für Gottesdienste gelten besondere Regelu</w:t>
      </w:r>
      <w:r w:rsidR="008F3310" w:rsidRPr="00632582">
        <w:rPr>
          <w:rFonts w:ascii="Rotis Semi Sans 55" w:hAnsi="Rotis Semi Sans 55"/>
          <w:sz w:val="24"/>
          <w:szCs w:val="24"/>
        </w:rPr>
        <w:t>n</w:t>
      </w:r>
      <w:r w:rsidR="008F3310" w:rsidRPr="00632582">
        <w:rPr>
          <w:rFonts w:ascii="Rotis Semi Sans 55" w:hAnsi="Rotis Semi Sans 55"/>
          <w:sz w:val="24"/>
          <w:szCs w:val="24"/>
        </w:rPr>
        <w:t>gen (siehe unten).</w:t>
      </w:r>
    </w:p>
    <w:p w:rsidR="00700A97" w:rsidRPr="00632582" w:rsidRDefault="00700A97">
      <w:pPr>
        <w:pStyle w:val="Listenabsatz"/>
        <w:spacing w:after="0"/>
        <w:ind w:left="0"/>
        <w:jc w:val="both"/>
        <w:rPr>
          <w:rFonts w:ascii="Rotis Semi Sans 55" w:hAnsi="Rotis Semi Sans 55"/>
          <w:sz w:val="24"/>
          <w:szCs w:val="24"/>
        </w:rPr>
      </w:pPr>
    </w:p>
    <w:p w:rsidR="00700A97" w:rsidRPr="00632582" w:rsidRDefault="00576EB4">
      <w:pPr>
        <w:pStyle w:val="Listenabsatz"/>
        <w:spacing w:after="0"/>
        <w:ind w:left="3"/>
        <w:jc w:val="both"/>
        <w:rPr>
          <w:rFonts w:ascii="Rotis Semi Sans 55" w:hAnsi="Rotis Semi Sans 55"/>
          <w:sz w:val="24"/>
          <w:szCs w:val="24"/>
        </w:rPr>
      </w:pPr>
      <w:r w:rsidRPr="00632582">
        <w:rPr>
          <w:rFonts w:ascii="Rotis Semi Sans 55" w:hAnsi="Rotis Semi Sans 55"/>
          <w:sz w:val="24"/>
          <w:szCs w:val="24"/>
        </w:rPr>
        <w:t>Für Kinder und Jugendliche gelten für den Bereich der Schule oder je nach Leben</w:t>
      </w:r>
      <w:r w:rsidRPr="00632582">
        <w:rPr>
          <w:rFonts w:ascii="Rotis Semi Sans 55" w:hAnsi="Rotis Semi Sans 55"/>
          <w:sz w:val="24"/>
          <w:szCs w:val="24"/>
        </w:rPr>
        <w:t>s</w:t>
      </w:r>
      <w:r w:rsidRPr="00632582">
        <w:rPr>
          <w:rFonts w:ascii="Rotis Semi Sans 55" w:hAnsi="Rotis Semi Sans 55"/>
          <w:sz w:val="24"/>
          <w:szCs w:val="24"/>
        </w:rPr>
        <w:t>alter unterschiedliche Maskenanforderungen. Komplett von der Maskenpflicht b</w:t>
      </w:r>
      <w:r w:rsidRPr="00632582">
        <w:rPr>
          <w:rFonts w:ascii="Rotis Semi Sans 55" w:hAnsi="Rotis Semi Sans 55"/>
          <w:sz w:val="24"/>
          <w:szCs w:val="24"/>
        </w:rPr>
        <w:t>e</w:t>
      </w:r>
      <w:r w:rsidRPr="00632582">
        <w:rPr>
          <w:rFonts w:ascii="Rotis Semi Sans 55" w:hAnsi="Rotis Semi Sans 55"/>
          <w:sz w:val="24"/>
          <w:szCs w:val="24"/>
        </w:rPr>
        <w:t xml:space="preserve">freit sind Kinder bis zum 6. Lebensjahr sowie Personen, die aus gesundheitlichen Gründen keine Maske tragen können (nur mit Attest). Zwischen dem 6. und dem 16. Geburtstag </w:t>
      </w:r>
      <w:r w:rsidRPr="00632582">
        <w:rPr>
          <w:rFonts w:ascii="Rotis Semi Sans 55" w:eastAsia="Calibri" w:hAnsi="Rotis Semi Sans 55"/>
          <w:sz w:val="24"/>
          <w:szCs w:val="24"/>
        </w:rPr>
        <w:t>kann</w:t>
      </w:r>
      <w:r w:rsidRPr="00632582">
        <w:rPr>
          <w:rFonts w:ascii="Rotis Semi Sans 55" w:hAnsi="Rotis Semi Sans 55"/>
          <w:sz w:val="24"/>
          <w:szCs w:val="24"/>
        </w:rPr>
        <w:t xml:space="preserve"> auch bei FFP2-Maskenpflicht eine medizinische Maske getragen werden (dies gilt nur außerhalb der Schule).</w:t>
      </w:r>
    </w:p>
    <w:p w:rsidR="00700A97" w:rsidRDefault="00700A97">
      <w:pPr>
        <w:pStyle w:val="Listenabsatz"/>
        <w:spacing w:after="0"/>
        <w:ind w:left="3"/>
        <w:jc w:val="both"/>
        <w:rPr>
          <w:rFonts w:ascii="Rotis Semi Sans 55" w:hAnsi="Rotis Semi Sans 55"/>
          <w:sz w:val="24"/>
          <w:szCs w:val="24"/>
        </w:rPr>
      </w:pPr>
    </w:p>
    <w:p w:rsidR="00700A97" w:rsidRDefault="00576EB4">
      <w:pPr>
        <w:pStyle w:val="Listenabsatz"/>
        <w:numPr>
          <w:ilvl w:val="0"/>
          <w:numId w:val="11"/>
        </w:numPr>
        <w:spacing w:after="0"/>
        <w:jc w:val="both"/>
        <w:rPr>
          <w:rFonts w:ascii="Rotis Semi Sans 55" w:hAnsi="Rotis Semi Sans 55"/>
          <w:b/>
          <w:sz w:val="24"/>
          <w:szCs w:val="24"/>
        </w:rPr>
      </w:pPr>
      <w:r>
        <w:rPr>
          <w:rFonts w:ascii="Rotis Semi Sans 55" w:hAnsi="Rotis Semi Sans 55"/>
          <w:b/>
          <w:sz w:val="24"/>
          <w:szCs w:val="24"/>
        </w:rPr>
        <w:t>Lüften und Heizen</w:t>
      </w:r>
    </w:p>
    <w:p w:rsidR="00700A97" w:rsidRDefault="00576EB4">
      <w:pPr>
        <w:spacing w:after="0"/>
        <w:jc w:val="both"/>
        <w:rPr>
          <w:rFonts w:ascii="Rotis Semi Sans 55" w:hAnsi="Rotis Semi Sans 55"/>
          <w:sz w:val="24"/>
          <w:szCs w:val="24"/>
        </w:rPr>
      </w:pPr>
      <w:r>
        <w:rPr>
          <w:rFonts w:ascii="Rotis Semi Sans 55" w:hAnsi="Rotis Semi Sans 55"/>
          <w:sz w:val="24"/>
          <w:szCs w:val="24"/>
        </w:rPr>
        <w:t>Regelmäßiges, kurzes Stoßlüften kann die Aerosolbelastung der Luft reduzieren und wird für Arbeitsräume nachdrücklich empfohlen. Bitte beachten Sie die zusa</w:t>
      </w:r>
      <w:r>
        <w:rPr>
          <w:rFonts w:ascii="Rotis Semi Sans 55" w:hAnsi="Rotis Semi Sans 55"/>
          <w:sz w:val="24"/>
          <w:szCs w:val="24"/>
        </w:rPr>
        <w:t>m</w:t>
      </w:r>
      <w:r>
        <w:rPr>
          <w:rFonts w:ascii="Rotis Semi Sans 55" w:hAnsi="Rotis Semi Sans 55"/>
          <w:sz w:val="24"/>
          <w:szCs w:val="24"/>
        </w:rPr>
        <w:t xml:space="preserve">mengefassten Handlungsempfehlungen des Landeskirchlichen Baureferats in </w:t>
      </w:r>
      <w:r>
        <w:rPr>
          <w:rFonts w:ascii="Rotis Semi Sans 55" w:hAnsi="Rotis Semi Sans 55"/>
          <w:b/>
          <w:sz w:val="24"/>
          <w:szCs w:val="24"/>
        </w:rPr>
        <w:t>Anl</w:t>
      </w:r>
      <w:r>
        <w:rPr>
          <w:rFonts w:ascii="Rotis Semi Sans 55" w:hAnsi="Rotis Semi Sans 55"/>
          <w:b/>
          <w:sz w:val="24"/>
          <w:szCs w:val="24"/>
        </w:rPr>
        <w:t>a</w:t>
      </w:r>
      <w:r>
        <w:rPr>
          <w:rFonts w:ascii="Rotis Semi Sans 55" w:hAnsi="Rotis Semi Sans 55"/>
          <w:b/>
          <w:sz w:val="24"/>
          <w:szCs w:val="24"/>
        </w:rPr>
        <w:t>ge 13</w:t>
      </w:r>
      <w:r>
        <w:rPr>
          <w:rFonts w:ascii="Rotis Semi Sans 55" w:hAnsi="Rotis Semi Sans 55"/>
          <w:sz w:val="24"/>
          <w:szCs w:val="24"/>
        </w:rPr>
        <w:t>, sowie die knappe Empfehlung des Erzbistums Bamberg (</w:t>
      </w:r>
      <w:r>
        <w:rPr>
          <w:rFonts w:ascii="Rotis Semi Sans 55" w:hAnsi="Rotis Semi Sans 55"/>
          <w:b/>
          <w:sz w:val="24"/>
          <w:szCs w:val="24"/>
        </w:rPr>
        <w:t>Anlage 14</w:t>
      </w:r>
      <w:r>
        <w:rPr>
          <w:rFonts w:ascii="Rotis Semi Sans 55" w:hAnsi="Rotis Semi Sans 55"/>
          <w:sz w:val="24"/>
          <w:szCs w:val="24"/>
        </w:rPr>
        <w:t>), die wir uns für die ELKB zu eigen gemacht haben.</w:t>
      </w:r>
    </w:p>
    <w:p w:rsidR="00700A97" w:rsidRDefault="00700A97">
      <w:pPr>
        <w:spacing w:after="0"/>
        <w:jc w:val="both"/>
        <w:rPr>
          <w:rFonts w:ascii="Rotis Semi Sans 55" w:hAnsi="Rotis Semi Sans 55"/>
          <w:sz w:val="24"/>
          <w:szCs w:val="24"/>
        </w:rPr>
      </w:pPr>
    </w:p>
    <w:p w:rsidR="00700A97" w:rsidRDefault="00576EB4">
      <w:pPr>
        <w:pStyle w:val="Listenabsatz"/>
        <w:numPr>
          <w:ilvl w:val="0"/>
          <w:numId w:val="11"/>
        </w:numPr>
        <w:spacing w:after="0"/>
        <w:jc w:val="both"/>
        <w:rPr>
          <w:rFonts w:ascii="Rotis Semi Sans 55" w:hAnsi="Rotis Semi Sans 55"/>
          <w:b/>
          <w:sz w:val="24"/>
          <w:szCs w:val="24"/>
        </w:rPr>
      </w:pPr>
      <w:r>
        <w:rPr>
          <w:rFonts w:ascii="Rotis Semi Sans 55" w:hAnsi="Rotis Semi Sans 55"/>
          <w:b/>
          <w:sz w:val="24"/>
          <w:szCs w:val="24"/>
        </w:rPr>
        <w:t>Dienst- und arbeitsrechtliche Handlungsempfehlung im Falle einer Corona-Infektion</w:t>
      </w:r>
    </w:p>
    <w:p w:rsidR="00700A97" w:rsidRDefault="00576EB4">
      <w:pPr>
        <w:spacing w:after="0"/>
        <w:jc w:val="both"/>
        <w:rPr>
          <w:rFonts w:ascii="Rotis Semi Sans 55" w:hAnsi="Rotis Semi Sans 55"/>
          <w:sz w:val="24"/>
          <w:szCs w:val="24"/>
        </w:rPr>
      </w:pPr>
      <w:r>
        <w:rPr>
          <w:rFonts w:ascii="Rotis Semi Sans 55" w:hAnsi="Rotis Semi Sans 55"/>
          <w:sz w:val="24"/>
          <w:szCs w:val="24"/>
        </w:rPr>
        <w:t xml:space="preserve">In </w:t>
      </w:r>
      <w:r>
        <w:rPr>
          <w:rFonts w:ascii="Rotis Semi Sans 55" w:hAnsi="Rotis Semi Sans 55"/>
          <w:b/>
          <w:sz w:val="24"/>
          <w:szCs w:val="24"/>
        </w:rPr>
        <w:t>Anlage 31</w:t>
      </w:r>
      <w:r>
        <w:rPr>
          <w:rFonts w:ascii="Rotis Semi Sans 55" w:hAnsi="Rotis Semi Sans 55"/>
          <w:sz w:val="24"/>
          <w:szCs w:val="24"/>
        </w:rPr>
        <w:t xml:space="preserve"> finden Sie die Beschreibung der Vorgehensweise. </w:t>
      </w:r>
    </w:p>
    <w:p w:rsidR="00700A97" w:rsidRDefault="00700A97">
      <w:pPr>
        <w:spacing w:after="0"/>
        <w:ind w:left="360"/>
        <w:jc w:val="both"/>
        <w:rPr>
          <w:rFonts w:ascii="Rotis Semi Sans 55" w:hAnsi="Rotis Semi Sans 55"/>
          <w:sz w:val="24"/>
          <w:szCs w:val="24"/>
        </w:rPr>
      </w:pPr>
    </w:p>
    <w:p w:rsidR="00700A97" w:rsidRDefault="00576EB4">
      <w:pPr>
        <w:pStyle w:val="Listenabsatz"/>
        <w:numPr>
          <w:ilvl w:val="0"/>
          <w:numId w:val="11"/>
        </w:numPr>
        <w:spacing w:after="0"/>
        <w:jc w:val="both"/>
        <w:rPr>
          <w:rFonts w:ascii="Rotis Semi Sans 55" w:hAnsi="Rotis Semi Sans 55"/>
          <w:b/>
          <w:sz w:val="24"/>
          <w:szCs w:val="24"/>
        </w:rPr>
      </w:pPr>
      <w:r>
        <w:rPr>
          <w:rFonts w:ascii="Rotis Semi Sans 55" w:hAnsi="Rotis Semi Sans 55"/>
          <w:b/>
          <w:sz w:val="24"/>
          <w:szCs w:val="24"/>
        </w:rPr>
        <w:t>Hygieneschutzkonzept</w:t>
      </w:r>
    </w:p>
    <w:p w:rsidR="00700A97" w:rsidRPr="00632582" w:rsidRDefault="00576EB4">
      <w:pPr>
        <w:spacing w:after="0"/>
        <w:jc w:val="both"/>
        <w:rPr>
          <w:rFonts w:ascii="Rotis Semi Sans 55" w:hAnsi="Rotis Semi Sans 55"/>
          <w:sz w:val="24"/>
          <w:szCs w:val="24"/>
        </w:rPr>
      </w:pPr>
      <w:r>
        <w:rPr>
          <w:rFonts w:ascii="Rotis Semi Sans 55" w:hAnsi="Rotis Semi Sans 55"/>
          <w:sz w:val="24"/>
          <w:szCs w:val="24"/>
        </w:rPr>
        <w:t xml:space="preserve">Die Kirchengemeinden können durch eigene Hygieneschutzkonzepte die konkrete Anwendung der allgemeinen Regelungen </w:t>
      </w:r>
      <w:r w:rsidRPr="00632582">
        <w:rPr>
          <w:rFonts w:ascii="Rotis Semi Sans 55" w:hAnsi="Rotis Semi Sans 55"/>
          <w:sz w:val="24"/>
          <w:szCs w:val="24"/>
        </w:rPr>
        <w:t xml:space="preserve">bestimmen. Folgt der Kirchenvorstand </w:t>
      </w:r>
      <w:r w:rsidRPr="00632582">
        <w:rPr>
          <w:rFonts w:ascii="Rotis Semi Sans 55" w:hAnsi="Rotis Semi Sans 55"/>
          <w:sz w:val="24"/>
          <w:szCs w:val="24"/>
        </w:rPr>
        <w:lastRenderedPageBreak/>
        <w:t xml:space="preserve">dabei dem zusammen mit den Freistaat Bayern erarbeiteten Hygieneschutzkonzept, so erfüllt er jedenfalls die staatlichen Auflagen (Anlage 2). </w:t>
      </w:r>
    </w:p>
    <w:p w:rsidR="00700A97" w:rsidRPr="00632582" w:rsidRDefault="00700A97">
      <w:pPr>
        <w:spacing w:after="0"/>
        <w:jc w:val="both"/>
        <w:rPr>
          <w:rFonts w:ascii="Rotis Semi Sans 55" w:hAnsi="Rotis Semi Sans 55"/>
          <w:sz w:val="24"/>
          <w:szCs w:val="24"/>
        </w:rPr>
      </w:pPr>
    </w:p>
    <w:p w:rsidR="00700A97" w:rsidRPr="00632582" w:rsidRDefault="00576EB4">
      <w:pPr>
        <w:pStyle w:val="Listenabsatz"/>
        <w:numPr>
          <w:ilvl w:val="0"/>
          <w:numId w:val="11"/>
        </w:numPr>
        <w:spacing w:after="0"/>
        <w:jc w:val="both"/>
        <w:rPr>
          <w:rFonts w:ascii="Rotis Semi Sans 55" w:hAnsi="Rotis Semi Sans 55"/>
          <w:b/>
          <w:sz w:val="24"/>
          <w:szCs w:val="24"/>
        </w:rPr>
      </w:pPr>
      <w:r w:rsidRPr="00632582">
        <w:rPr>
          <w:rFonts w:ascii="Rotis Semi Sans 55" w:hAnsi="Rotis Semi Sans 55"/>
          <w:b/>
          <w:sz w:val="24"/>
          <w:szCs w:val="24"/>
        </w:rPr>
        <w:t>Überprüfung der Impf-, Genesenen- und Testnachweise</w:t>
      </w:r>
    </w:p>
    <w:p w:rsidR="00C32E36" w:rsidRPr="00632582" w:rsidRDefault="00576EB4">
      <w:pPr>
        <w:spacing w:after="0"/>
        <w:jc w:val="both"/>
        <w:rPr>
          <w:rFonts w:ascii="Rotis Semi Sans 55" w:hAnsi="Rotis Semi Sans 55"/>
          <w:sz w:val="24"/>
          <w:szCs w:val="24"/>
        </w:rPr>
      </w:pPr>
      <w:r w:rsidRPr="00632582">
        <w:rPr>
          <w:rFonts w:ascii="Rotis Semi Sans 55" w:hAnsi="Rotis Semi Sans 55"/>
          <w:sz w:val="24"/>
          <w:szCs w:val="24"/>
        </w:rPr>
        <w:t xml:space="preserve">Überall, wo </w:t>
      </w:r>
      <w:r w:rsidRPr="00632582">
        <w:rPr>
          <w:rFonts w:ascii="Rotis Semi Sans 55" w:eastAsia="Calibri" w:hAnsi="Rotis Semi Sans 55"/>
          <w:sz w:val="24"/>
          <w:szCs w:val="24"/>
        </w:rPr>
        <w:t xml:space="preserve">2G oder </w:t>
      </w:r>
      <w:r w:rsidRPr="00632582">
        <w:rPr>
          <w:rFonts w:ascii="Rotis Semi Sans 55" w:hAnsi="Rotis Semi Sans 55"/>
          <w:sz w:val="24"/>
          <w:szCs w:val="24"/>
        </w:rPr>
        <w:t>2G</w:t>
      </w:r>
      <w:r w:rsidRPr="00632582">
        <w:rPr>
          <w:rFonts w:ascii="Rotis Semi Sans 55" w:eastAsia="Calibri" w:hAnsi="Rotis Semi Sans 55"/>
          <w:sz w:val="24"/>
          <w:szCs w:val="24"/>
        </w:rPr>
        <w:t>+</w:t>
      </w:r>
      <w:r w:rsidRPr="00632582">
        <w:rPr>
          <w:rFonts w:ascii="Rotis Semi Sans 55" w:hAnsi="Rotis Semi Sans 55"/>
          <w:sz w:val="24"/>
          <w:szCs w:val="24"/>
        </w:rPr>
        <w:t xml:space="preserve"> gilt, ist sicherzustellen, dass der Zugang nur nach Kontrolle </w:t>
      </w:r>
      <w:r w:rsidRPr="00632582">
        <w:rPr>
          <w:rFonts w:ascii="Rotis Semi Sans 55" w:eastAsia="Calibri" w:hAnsi="Rotis Semi Sans 55"/>
          <w:sz w:val="24"/>
          <w:szCs w:val="24"/>
        </w:rPr>
        <w:t xml:space="preserve">einschließlich Identitätsfeststellung </w:t>
      </w:r>
      <w:r w:rsidRPr="00632582">
        <w:rPr>
          <w:rFonts w:ascii="Rotis Semi Sans 55" w:hAnsi="Rotis Semi Sans 55"/>
          <w:sz w:val="24"/>
          <w:szCs w:val="24"/>
        </w:rPr>
        <w:t xml:space="preserve">erfolgt. </w:t>
      </w:r>
      <w:r w:rsidRPr="00632582">
        <w:rPr>
          <w:rFonts w:ascii="Rotis Semi Sans 55" w:eastAsia="Calibri" w:hAnsi="Rotis Semi Sans 55"/>
          <w:sz w:val="24"/>
          <w:szCs w:val="24"/>
        </w:rPr>
        <w:t>Dies</w:t>
      </w:r>
      <w:r w:rsidRPr="00632582">
        <w:rPr>
          <w:rFonts w:ascii="Rotis Semi Sans 55" w:hAnsi="Rotis Semi Sans 55"/>
          <w:sz w:val="24"/>
          <w:szCs w:val="24"/>
        </w:rPr>
        <w:t xml:space="preserve"> gilt auch für gemeindliche Vera</w:t>
      </w:r>
      <w:r w:rsidRPr="00632582">
        <w:rPr>
          <w:rFonts w:ascii="Rotis Semi Sans 55" w:hAnsi="Rotis Semi Sans 55"/>
          <w:sz w:val="24"/>
          <w:szCs w:val="24"/>
        </w:rPr>
        <w:t>n</w:t>
      </w:r>
      <w:r w:rsidRPr="00632582">
        <w:rPr>
          <w:rFonts w:ascii="Rotis Semi Sans 55" w:hAnsi="Rotis Semi Sans 55"/>
          <w:sz w:val="24"/>
          <w:szCs w:val="24"/>
        </w:rPr>
        <w:t xml:space="preserve">staltungen wie Kirchenkaffee, Chor </w:t>
      </w:r>
      <w:r w:rsidRPr="00632582">
        <w:rPr>
          <w:rFonts w:ascii="Rotis Semi Sans 55" w:eastAsia="Calibri" w:hAnsi="Rotis Semi Sans 55"/>
          <w:sz w:val="24"/>
          <w:szCs w:val="24"/>
        </w:rPr>
        <w:t>etc.</w:t>
      </w:r>
      <w:r w:rsidRPr="00632582">
        <w:rPr>
          <w:rFonts w:ascii="Rotis Semi Sans 55" w:hAnsi="Rotis Semi Sans 55"/>
          <w:sz w:val="24"/>
          <w:szCs w:val="24"/>
        </w:rPr>
        <w:t xml:space="preserve"> </w:t>
      </w:r>
      <w:r w:rsidRPr="00632582">
        <w:rPr>
          <w:rFonts w:ascii="Rotis Semi Sans 55" w:eastAsia="Calibri" w:hAnsi="Rotis Semi Sans 55"/>
          <w:sz w:val="24"/>
          <w:szCs w:val="24"/>
        </w:rPr>
        <w:t>Für die Identitätsfeststellung geeignet sind</w:t>
      </w:r>
      <w:r w:rsidRPr="00632582">
        <w:rPr>
          <w:rFonts w:ascii="Rotis Semi Sans 55" w:hAnsi="Rotis Semi Sans 55"/>
          <w:sz w:val="24"/>
          <w:szCs w:val="24"/>
        </w:rPr>
        <w:t xml:space="preserve"> z.B. Pass, Personalausweis, Führerschein.</w:t>
      </w:r>
      <w:r w:rsidR="00387BE6" w:rsidRPr="00632582">
        <w:rPr>
          <w:rFonts w:ascii="Rotis Semi Sans 55" w:hAnsi="Rotis Semi Sans 55"/>
          <w:sz w:val="24"/>
          <w:szCs w:val="24"/>
        </w:rPr>
        <w:t xml:space="preserve"> </w:t>
      </w:r>
      <w:r w:rsidR="00C32E36" w:rsidRPr="00632582">
        <w:rPr>
          <w:rFonts w:ascii="Rotis Semi Sans 55" w:hAnsi="Rotis Semi Sans 55"/>
          <w:sz w:val="24"/>
          <w:szCs w:val="24"/>
        </w:rPr>
        <w:t>Für den Arbeitsplatz siehe nähere R</w:t>
      </w:r>
      <w:r w:rsidR="00C32E36" w:rsidRPr="00632582">
        <w:rPr>
          <w:rFonts w:ascii="Rotis Semi Sans 55" w:hAnsi="Rotis Semi Sans 55"/>
          <w:sz w:val="24"/>
          <w:szCs w:val="24"/>
        </w:rPr>
        <w:t>e</w:t>
      </w:r>
      <w:r w:rsidR="00C32E36" w:rsidRPr="00632582">
        <w:rPr>
          <w:rFonts w:ascii="Rotis Semi Sans 55" w:hAnsi="Rotis Semi Sans 55"/>
          <w:sz w:val="24"/>
          <w:szCs w:val="24"/>
        </w:rPr>
        <w:t>geln (siehe unten).</w:t>
      </w:r>
    </w:p>
    <w:p w:rsidR="00700A97" w:rsidRDefault="00700A97">
      <w:pPr>
        <w:pStyle w:val="Listenabsatz"/>
        <w:spacing w:after="0"/>
        <w:ind w:left="360"/>
        <w:jc w:val="both"/>
        <w:rPr>
          <w:rFonts w:ascii="Rotis Semi Sans 55" w:hAnsi="Rotis Semi Sans 55"/>
          <w:sz w:val="24"/>
          <w:szCs w:val="24"/>
        </w:rPr>
      </w:pPr>
    </w:p>
    <w:p w:rsidR="00700A97" w:rsidRDefault="00576EB4">
      <w:pPr>
        <w:pStyle w:val="Listenabsatz"/>
        <w:numPr>
          <w:ilvl w:val="0"/>
          <w:numId w:val="2"/>
        </w:numPr>
        <w:spacing w:after="0"/>
        <w:jc w:val="both"/>
        <w:rPr>
          <w:rFonts w:ascii="Rotis Semi Sans 55" w:hAnsi="Rotis Semi Sans 55"/>
          <w:b/>
          <w:color w:val="7030A0"/>
          <w:sz w:val="28"/>
          <w:szCs w:val="24"/>
        </w:rPr>
      </w:pPr>
      <w:r>
        <w:rPr>
          <w:rFonts w:ascii="Rotis Semi Sans 55" w:hAnsi="Rotis Semi Sans 55"/>
          <w:b/>
          <w:color w:val="7030A0"/>
          <w:sz w:val="28"/>
          <w:szCs w:val="24"/>
        </w:rPr>
        <w:t>Gottesdienst</w:t>
      </w:r>
    </w:p>
    <w:p w:rsidR="00700A97" w:rsidRDefault="00700A97">
      <w:pPr>
        <w:pStyle w:val="Listenabsatz"/>
        <w:spacing w:after="0"/>
        <w:ind w:left="360"/>
        <w:jc w:val="both"/>
        <w:rPr>
          <w:rFonts w:ascii="Rotis Semi Sans 55" w:hAnsi="Rotis Semi Sans 55"/>
          <w:b/>
          <w:color w:val="7030A0"/>
          <w:sz w:val="24"/>
          <w:szCs w:val="24"/>
        </w:rPr>
      </w:pPr>
    </w:p>
    <w:p w:rsidR="00700A97" w:rsidRPr="00632582" w:rsidRDefault="00576EB4">
      <w:pPr>
        <w:pStyle w:val="Listenabsatz"/>
        <w:numPr>
          <w:ilvl w:val="0"/>
          <w:numId w:val="23"/>
        </w:numPr>
        <w:spacing w:after="0"/>
        <w:ind w:left="0" w:firstLine="0"/>
        <w:jc w:val="both"/>
        <w:rPr>
          <w:rFonts w:ascii="Rotis Semi Sans 55" w:hAnsi="Rotis Semi Sans 55"/>
          <w:sz w:val="24"/>
          <w:szCs w:val="24"/>
        </w:rPr>
      </w:pPr>
      <w:r w:rsidRPr="00632582">
        <w:rPr>
          <w:rFonts w:ascii="Rotis Semi Sans 55" w:hAnsi="Rotis Semi Sans 55"/>
          <w:sz w:val="24"/>
          <w:szCs w:val="24"/>
        </w:rPr>
        <w:t>Gottesdienst kann immer nach zwei Modellen gefeiert werden</w:t>
      </w:r>
      <w:r w:rsidR="005F0885" w:rsidRPr="00632582">
        <w:rPr>
          <w:rFonts w:ascii="Rotis Semi Sans 55" w:hAnsi="Rotis Semi Sans 55"/>
          <w:sz w:val="24"/>
          <w:szCs w:val="24"/>
        </w:rPr>
        <w:t>, selbst</w:t>
      </w:r>
      <w:r w:rsidR="00C32E36" w:rsidRPr="00632582">
        <w:rPr>
          <w:rFonts w:ascii="Rotis Semi Sans 55" w:hAnsi="Rotis Semi Sans 55"/>
          <w:sz w:val="24"/>
          <w:szCs w:val="24"/>
        </w:rPr>
        <w:t xml:space="preserve"> </w:t>
      </w:r>
      <w:r w:rsidR="005F0885" w:rsidRPr="00632582">
        <w:rPr>
          <w:rFonts w:ascii="Rotis Semi Sans 55" w:hAnsi="Rotis Semi Sans 55"/>
          <w:sz w:val="24"/>
          <w:szCs w:val="24"/>
        </w:rPr>
        <w:t xml:space="preserve">bei Überschreiten </w:t>
      </w:r>
      <w:r w:rsidR="00C32E36" w:rsidRPr="00632582">
        <w:rPr>
          <w:rFonts w:ascii="Rotis Semi Sans 55" w:hAnsi="Rotis Semi Sans 55"/>
          <w:sz w:val="24"/>
          <w:szCs w:val="24"/>
        </w:rPr>
        <w:t xml:space="preserve">des Inzidenzwertes von 1000 (§ </w:t>
      </w:r>
      <w:r w:rsidR="005F0885" w:rsidRPr="00632582">
        <w:rPr>
          <w:rFonts w:ascii="Rotis Semi Sans 55" w:hAnsi="Rotis Semi Sans 55"/>
          <w:sz w:val="24"/>
          <w:szCs w:val="24"/>
        </w:rPr>
        <w:t>15)</w:t>
      </w:r>
      <w:r w:rsidRPr="00632582">
        <w:rPr>
          <w:rFonts w:ascii="Rotis Semi Sans 55" w:hAnsi="Rotis Semi Sans 55"/>
          <w:sz w:val="24"/>
          <w:szCs w:val="24"/>
        </w:rPr>
        <w:t>; in jedem Fall muss weiterhin ein Infektionsschutzkonzept bestehen. Die möglichen Modelle sind:</w:t>
      </w:r>
    </w:p>
    <w:p w:rsidR="00700A97" w:rsidRPr="00632582" w:rsidRDefault="00700A97">
      <w:pPr>
        <w:pStyle w:val="Listenabsatz"/>
        <w:spacing w:after="0"/>
        <w:ind w:left="0"/>
        <w:jc w:val="both"/>
        <w:rPr>
          <w:rFonts w:ascii="Rotis Semi Sans 55" w:hAnsi="Rotis Semi Sans 55"/>
          <w:sz w:val="24"/>
          <w:szCs w:val="24"/>
        </w:rPr>
      </w:pPr>
    </w:p>
    <w:p w:rsidR="00700A97" w:rsidRPr="00632582" w:rsidRDefault="00576EB4" w:rsidP="00FE70D2">
      <w:pPr>
        <w:pStyle w:val="Listenabsatz"/>
        <w:numPr>
          <w:ilvl w:val="0"/>
          <w:numId w:val="15"/>
        </w:numPr>
        <w:rPr>
          <w:rFonts w:ascii="Rotis Semi Sans 55" w:hAnsi="Rotis Semi Sans 55"/>
          <w:b/>
          <w:sz w:val="24"/>
          <w:szCs w:val="24"/>
        </w:rPr>
      </w:pPr>
      <w:r w:rsidRPr="00632582">
        <w:rPr>
          <w:rFonts w:ascii="Rotis Semi Sans 55" w:hAnsi="Rotis Semi Sans 55"/>
          <w:b/>
          <w:sz w:val="24"/>
          <w:szCs w:val="24"/>
        </w:rPr>
        <w:t xml:space="preserve">Möglichkeit 1: </w:t>
      </w:r>
      <w:r w:rsidRPr="00632582">
        <w:rPr>
          <w:rFonts w:ascii="Rotis Semi Sans 55" w:hAnsi="Rotis Semi Sans 55"/>
          <w:sz w:val="24"/>
          <w:szCs w:val="24"/>
        </w:rPr>
        <w:t xml:space="preserve">Bei </w:t>
      </w:r>
      <w:r w:rsidRPr="00632582">
        <w:rPr>
          <w:rFonts w:ascii="Rotis Semi Sans 55" w:hAnsi="Rotis Semi Sans 55"/>
          <w:b/>
          <w:sz w:val="24"/>
          <w:szCs w:val="24"/>
        </w:rPr>
        <w:t>Anwendung von 3G</w:t>
      </w:r>
      <w:r w:rsidRPr="00632582">
        <w:rPr>
          <w:rFonts w:ascii="Rotis Semi Sans 55" w:hAnsi="Rotis Semi Sans 55"/>
          <w:sz w:val="24"/>
          <w:szCs w:val="24"/>
        </w:rPr>
        <w:t xml:space="preserve"> darf ohne Abstandsregelungen mit FFP2-Maske gefe</w:t>
      </w:r>
      <w:r w:rsidR="005F0885" w:rsidRPr="00632582">
        <w:rPr>
          <w:rFonts w:ascii="Rotis Semi Sans 55" w:hAnsi="Rotis Semi Sans 55"/>
          <w:sz w:val="24"/>
          <w:szCs w:val="24"/>
        </w:rPr>
        <w:t xml:space="preserve">iert werden. </w:t>
      </w:r>
      <w:r w:rsidR="00BD4EE0" w:rsidRPr="00632582">
        <w:rPr>
          <w:rFonts w:ascii="Rotis Semi Sans 55" w:hAnsi="Rotis Semi Sans 55"/>
          <w:sz w:val="24"/>
          <w:szCs w:val="24"/>
        </w:rPr>
        <w:br/>
      </w:r>
      <w:r w:rsidR="00AB432B" w:rsidRPr="00632582">
        <w:rPr>
          <w:rFonts w:ascii="Rotis Semi Sans 55" w:hAnsi="Rotis Semi Sans 55"/>
          <w:sz w:val="24"/>
          <w:szCs w:val="24"/>
        </w:rPr>
        <w:t>Getesteten Personen stehen gleich: Kinder bis zum sechsten Geburtstag, noch nicht eingeschulte Kinder und Schülerinnen und Schüler, die regelmäß</w:t>
      </w:r>
      <w:r w:rsidR="00AB432B" w:rsidRPr="00632582">
        <w:rPr>
          <w:rFonts w:ascii="Rotis Semi Sans 55" w:hAnsi="Rotis Semi Sans 55"/>
          <w:sz w:val="24"/>
          <w:szCs w:val="24"/>
        </w:rPr>
        <w:t>i</w:t>
      </w:r>
      <w:r w:rsidR="00AB432B" w:rsidRPr="00632582">
        <w:rPr>
          <w:rFonts w:ascii="Rotis Semi Sans 55" w:hAnsi="Rotis Semi Sans 55"/>
          <w:sz w:val="24"/>
          <w:szCs w:val="24"/>
        </w:rPr>
        <w:t>gen Testungen im Rahmen des Schulbesuchs unterliegen</w:t>
      </w:r>
      <w:r w:rsidR="00F7330F" w:rsidRPr="00632582">
        <w:rPr>
          <w:rFonts w:ascii="Rotis Semi Sans 55" w:hAnsi="Rotis Semi Sans 55"/>
          <w:sz w:val="24"/>
          <w:szCs w:val="24"/>
        </w:rPr>
        <w:t xml:space="preserve"> (§4 Abs. 7)</w:t>
      </w:r>
      <w:r w:rsidR="00AB432B" w:rsidRPr="00632582">
        <w:rPr>
          <w:rFonts w:ascii="Rotis Semi Sans 55" w:hAnsi="Rotis Semi Sans 55"/>
          <w:sz w:val="24"/>
          <w:szCs w:val="24"/>
        </w:rPr>
        <w:t xml:space="preserve">. </w:t>
      </w:r>
      <w:r w:rsidR="00AB432B" w:rsidRPr="00632582">
        <w:rPr>
          <w:rFonts w:ascii="Rotis Semi Sans 55" w:hAnsi="Rotis Semi Sans 55"/>
          <w:sz w:val="24"/>
          <w:szCs w:val="24"/>
        </w:rPr>
        <w:br/>
      </w:r>
      <w:r w:rsidR="005F0885" w:rsidRPr="00632582">
        <w:rPr>
          <w:rFonts w:ascii="Rotis Semi Sans 55" w:hAnsi="Rotis Semi Sans 55"/>
          <w:sz w:val="24"/>
          <w:szCs w:val="24"/>
        </w:rPr>
        <w:t>Werden keine 1,5m-</w:t>
      </w:r>
      <w:r w:rsidRPr="00632582">
        <w:rPr>
          <w:rFonts w:ascii="Rotis Semi Sans 55" w:hAnsi="Rotis Semi Sans 55"/>
          <w:sz w:val="24"/>
          <w:szCs w:val="24"/>
        </w:rPr>
        <w:t xml:space="preserve">Abstände eingehalten, dann muss die Maske durchgehend getragen werden, auch am </w:t>
      </w:r>
      <w:r w:rsidR="005F0885" w:rsidRPr="00632582">
        <w:rPr>
          <w:rFonts w:ascii="Rotis Semi Sans 55" w:hAnsi="Rotis Semi Sans 55"/>
          <w:sz w:val="24"/>
          <w:szCs w:val="24"/>
        </w:rPr>
        <w:t xml:space="preserve">festen </w:t>
      </w:r>
      <w:r w:rsidRPr="00632582">
        <w:rPr>
          <w:rFonts w:ascii="Rotis Semi Sans 55" w:hAnsi="Rotis Semi Sans 55"/>
          <w:sz w:val="24"/>
          <w:szCs w:val="24"/>
        </w:rPr>
        <w:t>Platz. Zur Eingangskontrolle gehört auch eine Identitätskontrolle</w:t>
      </w:r>
      <w:r w:rsidR="00F7330F" w:rsidRPr="00632582">
        <w:rPr>
          <w:rFonts w:ascii="Rotis Semi Sans 55" w:hAnsi="Rotis Semi Sans 55"/>
          <w:sz w:val="24"/>
          <w:szCs w:val="24"/>
        </w:rPr>
        <w:t xml:space="preserve"> (§4 Abs. 5)</w:t>
      </w:r>
      <w:r w:rsidRPr="00632582">
        <w:rPr>
          <w:rFonts w:ascii="Rotis Semi Sans 55" w:hAnsi="Rotis Semi Sans 55"/>
          <w:sz w:val="24"/>
          <w:szCs w:val="24"/>
        </w:rPr>
        <w:t>.</w:t>
      </w:r>
    </w:p>
    <w:p w:rsidR="00700A97" w:rsidRPr="00632582" w:rsidRDefault="00700A97">
      <w:pPr>
        <w:pStyle w:val="Listenabsatz"/>
        <w:jc w:val="both"/>
        <w:rPr>
          <w:rFonts w:ascii="Rotis Semi Sans 55" w:hAnsi="Rotis Semi Sans 55"/>
          <w:b/>
          <w:sz w:val="24"/>
          <w:szCs w:val="24"/>
        </w:rPr>
      </w:pPr>
    </w:p>
    <w:p w:rsidR="00700A97" w:rsidRPr="00632582" w:rsidRDefault="00576EB4">
      <w:pPr>
        <w:pStyle w:val="Listenabsatz"/>
        <w:numPr>
          <w:ilvl w:val="0"/>
          <w:numId w:val="16"/>
        </w:numPr>
        <w:spacing w:after="0"/>
        <w:rPr>
          <w:rFonts w:ascii="Rotis Semi Sans 55" w:hAnsi="Rotis Semi Sans 55"/>
          <w:sz w:val="24"/>
          <w:szCs w:val="24"/>
        </w:rPr>
      </w:pPr>
      <w:r w:rsidRPr="00632582">
        <w:rPr>
          <w:rFonts w:ascii="Rotis Semi Sans 55" w:hAnsi="Rotis Semi Sans 55"/>
          <w:b/>
          <w:sz w:val="24"/>
          <w:szCs w:val="24"/>
        </w:rPr>
        <w:t>Möglichkeit 2:</w:t>
      </w:r>
      <w:r w:rsidRPr="00632582">
        <w:rPr>
          <w:rFonts w:ascii="Rotis Semi Sans 55" w:hAnsi="Rotis Semi Sans 55"/>
          <w:sz w:val="24"/>
          <w:szCs w:val="24"/>
        </w:rPr>
        <w:t xml:space="preserve"> Wird die</w:t>
      </w:r>
      <w:r w:rsidRPr="00632582">
        <w:rPr>
          <w:rFonts w:ascii="Rotis Semi Sans 55" w:hAnsi="Rotis Semi Sans 55"/>
          <w:b/>
          <w:sz w:val="24"/>
          <w:szCs w:val="24"/>
        </w:rPr>
        <w:t xml:space="preserve"> 3G-Regel nicht angewendet</w:t>
      </w:r>
      <w:r w:rsidRPr="00632582">
        <w:rPr>
          <w:rFonts w:ascii="Rotis Semi Sans 55" w:hAnsi="Rotis Semi Sans 55"/>
          <w:sz w:val="24"/>
          <w:szCs w:val="24"/>
        </w:rPr>
        <w:t>, muss mit Mindestabstand von 1,5 m zwischen Personen verschiedener Hausstände gefeiert werden.</w:t>
      </w:r>
      <w:r w:rsidRPr="00632582">
        <w:t xml:space="preserve"> </w:t>
      </w:r>
      <w:r w:rsidRPr="00632582">
        <w:rPr>
          <w:rFonts w:ascii="Rotis Semi Sans 55" w:hAnsi="Rotis Semi Sans 55"/>
          <w:sz w:val="24"/>
          <w:szCs w:val="24"/>
        </w:rPr>
        <w:t xml:space="preserve">Am Sitzplatz darf die Maske abgenommen werden. </w:t>
      </w:r>
      <w:r w:rsidR="00C42C41" w:rsidRPr="00632582">
        <w:rPr>
          <w:rFonts w:ascii="Rotis Semi Sans 55" w:hAnsi="Rotis Semi Sans 55"/>
          <w:sz w:val="24"/>
          <w:szCs w:val="24"/>
        </w:rPr>
        <w:t>Wir empfehlen dennoch dri</w:t>
      </w:r>
      <w:r w:rsidR="00C42C41" w:rsidRPr="00632582">
        <w:rPr>
          <w:rFonts w:ascii="Rotis Semi Sans 55" w:hAnsi="Rotis Semi Sans 55"/>
          <w:sz w:val="24"/>
          <w:szCs w:val="24"/>
        </w:rPr>
        <w:t>n</w:t>
      </w:r>
      <w:r w:rsidR="00C42C41" w:rsidRPr="00632582">
        <w:rPr>
          <w:rFonts w:ascii="Rotis Semi Sans 55" w:hAnsi="Rotis Semi Sans 55"/>
          <w:sz w:val="24"/>
          <w:szCs w:val="24"/>
        </w:rPr>
        <w:t xml:space="preserve">gend, die Maske aufzubehalten, insbesondere beim Singen. </w:t>
      </w:r>
      <w:r w:rsidRPr="00632582">
        <w:rPr>
          <w:rFonts w:ascii="Rotis Semi Sans 55" w:hAnsi="Rotis Semi Sans 55"/>
          <w:sz w:val="24"/>
          <w:szCs w:val="24"/>
        </w:rPr>
        <w:t>Die Höchsttei</w:t>
      </w:r>
      <w:r w:rsidRPr="00632582">
        <w:rPr>
          <w:rFonts w:ascii="Rotis Semi Sans 55" w:hAnsi="Rotis Semi Sans 55"/>
          <w:sz w:val="24"/>
          <w:szCs w:val="24"/>
        </w:rPr>
        <w:t>l</w:t>
      </w:r>
      <w:r w:rsidRPr="00632582">
        <w:rPr>
          <w:rFonts w:ascii="Rotis Semi Sans 55" w:hAnsi="Rotis Semi Sans 55"/>
          <w:sz w:val="24"/>
          <w:szCs w:val="24"/>
        </w:rPr>
        <w:t xml:space="preserve">nehmerzahl bestimmt sich danach, wie viele Plätze mit Abstand von 1,5 m vergeben werden dürfen. </w:t>
      </w:r>
    </w:p>
    <w:p w:rsidR="00700A97" w:rsidRPr="00632582" w:rsidRDefault="00700A97">
      <w:pPr>
        <w:pStyle w:val="Listenabsatz"/>
        <w:spacing w:after="0"/>
        <w:rPr>
          <w:rFonts w:ascii="Rotis Semi Sans 55" w:hAnsi="Rotis Semi Sans 55"/>
          <w:sz w:val="24"/>
          <w:szCs w:val="24"/>
        </w:rPr>
      </w:pPr>
    </w:p>
    <w:p w:rsidR="00700A97" w:rsidRPr="00632582" w:rsidRDefault="00576EB4">
      <w:pPr>
        <w:pStyle w:val="Listenabsatz"/>
        <w:numPr>
          <w:ilvl w:val="0"/>
          <w:numId w:val="16"/>
        </w:numPr>
        <w:spacing w:after="0"/>
        <w:rPr>
          <w:rFonts w:ascii="Rotis Semi Sans 55" w:hAnsi="Rotis Semi Sans 55"/>
          <w:sz w:val="24"/>
          <w:szCs w:val="24"/>
        </w:rPr>
      </w:pPr>
      <w:r w:rsidRPr="00632582">
        <w:rPr>
          <w:rFonts w:ascii="Rotis Semi Sans 55" w:hAnsi="Rotis Semi Sans 55"/>
          <w:sz w:val="24"/>
          <w:szCs w:val="24"/>
        </w:rPr>
        <w:t xml:space="preserve">Bei </w:t>
      </w:r>
      <w:r w:rsidRPr="00632582">
        <w:rPr>
          <w:rFonts w:ascii="Rotis Semi Sans 55" w:hAnsi="Rotis Semi Sans 55"/>
          <w:b/>
          <w:sz w:val="24"/>
          <w:szCs w:val="24"/>
        </w:rPr>
        <w:t>für den Gottesdienst</w:t>
      </w:r>
      <w:r w:rsidRPr="00632582">
        <w:rPr>
          <w:rFonts w:ascii="Rotis Semi Sans 55" w:hAnsi="Rotis Semi Sans 55"/>
          <w:sz w:val="24"/>
          <w:szCs w:val="24"/>
        </w:rPr>
        <w:t xml:space="preserve"> </w:t>
      </w:r>
      <w:r w:rsidRPr="00632582">
        <w:rPr>
          <w:rFonts w:ascii="Rotis Semi Sans 55" w:hAnsi="Rotis Semi Sans 55"/>
          <w:b/>
          <w:sz w:val="24"/>
          <w:szCs w:val="24"/>
        </w:rPr>
        <w:t>unmittelbar vorbereitenden Treffen und Proben</w:t>
      </w:r>
      <w:r w:rsidRPr="00632582">
        <w:rPr>
          <w:rFonts w:ascii="Rotis Semi Sans 55" w:hAnsi="Rotis Semi Sans 55"/>
          <w:sz w:val="24"/>
          <w:szCs w:val="24"/>
        </w:rPr>
        <w:t xml:space="preserve"> (kleine und kurz gehaltene Gesangsproben) sollte die 3G eingehalten werden, ebenso sollten Masken getragen werden. Auch das Proben im Freien oder weit verteilt in der Kirche kann hier mehr Sicherheit bringen. </w:t>
      </w:r>
    </w:p>
    <w:p w:rsidR="00700A97" w:rsidRPr="00632582" w:rsidRDefault="00700A97">
      <w:pPr>
        <w:spacing w:after="0"/>
        <w:rPr>
          <w:rFonts w:ascii="Rotis Semi Sans 55" w:hAnsi="Rotis Semi Sans 55"/>
          <w:sz w:val="24"/>
          <w:szCs w:val="24"/>
        </w:rPr>
      </w:pPr>
    </w:p>
    <w:p w:rsidR="00700A97" w:rsidRPr="00090FF6" w:rsidRDefault="00576EB4">
      <w:pPr>
        <w:pStyle w:val="Listenabsatz"/>
        <w:numPr>
          <w:ilvl w:val="0"/>
          <w:numId w:val="16"/>
        </w:numPr>
        <w:spacing w:after="0"/>
        <w:rPr>
          <w:rFonts w:ascii="Rotis Semi Sans 55" w:hAnsi="Rotis Semi Sans 55"/>
          <w:color w:val="538135" w:themeColor="accent6" w:themeShade="BF"/>
          <w:sz w:val="24"/>
          <w:szCs w:val="24"/>
        </w:rPr>
      </w:pPr>
      <w:r w:rsidRPr="00090FF6">
        <w:rPr>
          <w:rFonts w:ascii="Rotis Semi Sans 55" w:hAnsi="Rotis Semi Sans 55"/>
          <w:color w:val="538135" w:themeColor="accent6" w:themeShade="BF"/>
          <w:sz w:val="24"/>
          <w:szCs w:val="24"/>
        </w:rPr>
        <w:t xml:space="preserve">Bei </w:t>
      </w:r>
      <w:r w:rsidRPr="00090FF6">
        <w:rPr>
          <w:rFonts w:ascii="Rotis Semi Sans 55" w:hAnsi="Rotis Semi Sans 55"/>
          <w:b/>
          <w:color w:val="538135" w:themeColor="accent6" w:themeShade="BF"/>
          <w:sz w:val="24"/>
          <w:szCs w:val="24"/>
        </w:rPr>
        <w:t>Krippenspielproben</w:t>
      </w:r>
      <w:r w:rsidRPr="00090FF6">
        <w:rPr>
          <w:rFonts w:ascii="Rotis Semi Sans 55" w:hAnsi="Rotis Semi Sans 55"/>
          <w:color w:val="538135" w:themeColor="accent6" w:themeShade="BF"/>
          <w:sz w:val="24"/>
          <w:szCs w:val="24"/>
        </w:rPr>
        <w:t xml:space="preserve"> können die Regeln für </w:t>
      </w:r>
      <w:r w:rsidR="00237ECD" w:rsidRPr="00090FF6">
        <w:rPr>
          <w:rFonts w:ascii="Rotis Semi Sans 55" w:hAnsi="Rotis Semi Sans 55"/>
          <w:color w:val="538135" w:themeColor="accent6" w:themeShade="BF"/>
          <w:sz w:val="24"/>
          <w:szCs w:val="24"/>
        </w:rPr>
        <w:t>außerschulische Bildung (si</w:t>
      </w:r>
      <w:r w:rsidR="00237ECD" w:rsidRPr="00090FF6">
        <w:rPr>
          <w:rFonts w:ascii="Rotis Semi Sans 55" w:hAnsi="Rotis Semi Sans 55"/>
          <w:color w:val="538135" w:themeColor="accent6" w:themeShade="BF"/>
          <w:sz w:val="24"/>
          <w:szCs w:val="24"/>
        </w:rPr>
        <w:t>e</w:t>
      </w:r>
      <w:r w:rsidR="00237ECD" w:rsidRPr="00090FF6">
        <w:rPr>
          <w:rFonts w:ascii="Rotis Semi Sans 55" w:hAnsi="Rotis Semi Sans 55"/>
          <w:color w:val="538135" w:themeColor="accent6" w:themeShade="BF"/>
          <w:sz w:val="24"/>
          <w:szCs w:val="24"/>
        </w:rPr>
        <w:t>he Nr. 3)</w:t>
      </w:r>
      <w:r w:rsidRPr="00090FF6">
        <w:rPr>
          <w:rFonts w:ascii="Rotis Semi Sans 55" w:hAnsi="Rotis Semi Sans 55"/>
          <w:color w:val="538135" w:themeColor="accent6" w:themeShade="BF"/>
          <w:sz w:val="24"/>
          <w:szCs w:val="24"/>
        </w:rPr>
        <w:t xml:space="preserve"> angewendet werden</w:t>
      </w:r>
      <w:r w:rsidR="00183340" w:rsidRPr="00090FF6">
        <w:rPr>
          <w:rFonts w:ascii="Rotis Semi Sans 55" w:hAnsi="Rotis Semi Sans 55"/>
          <w:color w:val="538135" w:themeColor="accent6" w:themeShade="BF"/>
          <w:sz w:val="24"/>
          <w:szCs w:val="24"/>
        </w:rPr>
        <w:t xml:space="preserve"> (§</w:t>
      </w:r>
      <w:r w:rsidR="00237ECD" w:rsidRPr="00090FF6">
        <w:rPr>
          <w:rFonts w:ascii="Rotis Semi Sans 55" w:hAnsi="Rotis Semi Sans 55"/>
          <w:color w:val="538135" w:themeColor="accent6" w:themeShade="BF"/>
          <w:sz w:val="24"/>
          <w:szCs w:val="24"/>
        </w:rPr>
        <w:t xml:space="preserve"> 5</w:t>
      </w:r>
      <w:r w:rsidR="00183340" w:rsidRPr="00090FF6">
        <w:rPr>
          <w:rFonts w:ascii="Rotis Semi Sans 55" w:hAnsi="Rotis Semi Sans 55"/>
          <w:color w:val="538135" w:themeColor="accent6" w:themeShade="BF"/>
          <w:sz w:val="24"/>
          <w:szCs w:val="24"/>
        </w:rPr>
        <w:t xml:space="preserve"> Abs. </w:t>
      </w:r>
      <w:r w:rsidR="00237ECD" w:rsidRPr="00090FF6">
        <w:rPr>
          <w:rFonts w:ascii="Rotis Semi Sans 55" w:hAnsi="Rotis Semi Sans 55"/>
          <w:color w:val="538135" w:themeColor="accent6" w:themeShade="BF"/>
          <w:sz w:val="24"/>
          <w:szCs w:val="24"/>
        </w:rPr>
        <w:t>1 und 2 in Verb. § 4 Abs. 3</w:t>
      </w:r>
      <w:r w:rsidR="00183340" w:rsidRPr="00090FF6">
        <w:rPr>
          <w:rFonts w:ascii="Rotis Semi Sans 55" w:hAnsi="Rotis Semi Sans 55"/>
          <w:color w:val="538135" w:themeColor="accent6" w:themeShade="BF"/>
          <w:sz w:val="24"/>
          <w:szCs w:val="24"/>
        </w:rPr>
        <w:t>)</w:t>
      </w:r>
      <w:r w:rsidRPr="00090FF6">
        <w:rPr>
          <w:rFonts w:ascii="Rotis Semi Sans 55" w:hAnsi="Rotis Semi Sans 55"/>
          <w:color w:val="538135" w:themeColor="accent6" w:themeShade="BF"/>
          <w:sz w:val="24"/>
          <w:szCs w:val="24"/>
        </w:rPr>
        <w:t>.</w:t>
      </w:r>
      <w:r w:rsidR="00021FCB" w:rsidRPr="00090FF6">
        <w:rPr>
          <w:rFonts w:ascii="Rotis Semi Sans 55" w:hAnsi="Rotis Semi Sans 55"/>
          <w:color w:val="538135" w:themeColor="accent6" w:themeShade="BF"/>
          <w:sz w:val="24"/>
          <w:szCs w:val="24"/>
        </w:rPr>
        <w:t xml:space="preserve"> </w:t>
      </w:r>
    </w:p>
    <w:p w:rsidR="00700A97" w:rsidRPr="00632582" w:rsidRDefault="00700A97">
      <w:pPr>
        <w:spacing w:after="0"/>
        <w:rPr>
          <w:rFonts w:ascii="Rotis Semi Sans 55" w:hAnsi="Rotis Semi Sans 55"/>
          <w:sz w:val="24"/>
          <w:szCs w:val="24"/>
        </w:rPr>
      </w:pPr>
    </w:p>
    <w:p w:rsidR="00700A97" w:rsidRPr="00632582" w:rsidRDefault="00576EB4">
      <w:pPr>
        <w:pStyle w:val="Listenabsatz"/>
        <w:numPr>
          <w:ilvl w:val="0"/>
          <w:numId w:val="16"/>
        </w:numPr>
        <w:spacing w:after="0"/>
        <w:rPr>
          <w:rFonts w:ascii="Rotis Semi Sans 55" w:hAnsi="Rotis Semi Sans 55"/>
          <w:b/>
          <w:sz w:val="24"/>
          <w:szCs w:val="24"/>
        </w:rPr>
      </w:pPr>
      <w:r w:rsidRPr="00632582">
        <w:rPr>
          <w:rFonts w:ascii="Rotis Semi Sans 55" w:hAnsi="Rotis Semi Sans 55"/>
          <w:b/>
          <w:sz w:val="24"/>
          <w:szCs w:val="24"/>
        </w:rPr>
        <w:t>Singen im Gottesdienst</w:t>
      </w:r>
    </w:p>
    <w:p w:rsidR="00700A97" w:rsidRPr="00632582" w:rsidRDefault="00576EB4">
      <w:pPr>
        <w:pStyle w:val="Listenabsatz"/>
        <w:numPr>
          <w:ilvl w:val="0"/>
          <w:numId w:val="17"/>
        </w:numPr>
        <w:spacing w:after="0"/>
        <w:rPr>
          <w:rFonts w:ascii="Rotis Semi Sans 55" w:hAnsi="Rotis Semi Sans 55"/>
          <w:sz w:val="24"/>
          <w:szCs w:val="24"/>
        </w:rPr>
      </w:pPr>
      <w:r w:rsidRPr="00632582">
        <w:rPr>
          <w:rFonts w:ascii="Rotis Semi Sans 55" w:hAnsi="Rotis Semi Sans 55"/>
          <w:sz w:val="24"/>
          <w:szCs w:val="24"/>
        </w:rPr>
        <w:t xml:space="preserve">Grundsätzlich ist </w:t>
      </w:r>
      <w:r w:rsidRPr="00632582">
        <w:rPr>
          <w:rFonts w:ascii="Rotis Semi Sans 55" w:hAnsi="Rotis Semi Sans 55"/>
          <w:b/>
          <w:sz w:val="24"/>
          <w:szCs w:val="24"/>
        </w:rPr>
        <w:t>Gemeindegesang</w:t>
      </w:r>
      <w:r w:rsidRPr="00632582">
        <w:rPr>
          <w:rFonts w:ascii="Rotis Semi Sans 55" w:hAnsi="Rotis Semi Sans 55"/>
          <w:sz w:val="24"/>
          <w:szCs w:val="24"/>
        </w:rPr>
        <w:t xml:space="preserve"> erlaubt, es wird angeraten, auch dann Masken beim Singen zu tragen, falls diese im Gottesdienst am Sitzplatz abgenommen werden dürfen (also immer dann, wenn 1,5m-Abstände ei</w:t>
      </w:r>
      <w:r w:rsidRPr="00632582">
        <w:rPr>
          <w:rFonts w:ascii="Rotis Semi Sans 55" w:hAnsi="Rotis Semi Sans 55"/>
          <w:sz w:val="24"/>
          <w:szCs w:val="24"/>
        </w:rPr>
        <w:t>n</w:t>
      </w:r>
      <w:r w:rsidRPr="00632582">
        <w:rPr>
          <w:rFonts w:ascii="Rotis Semi Sans 55" w:hAnsi="Rotis Semi Sans 55"/>
          <w:sz w:val="24"/>
          <w:szCs w:val="24"/>
        </w:rPr>
        <w:t>gehalten sind).</w:t>
      </w:r>
      <w:r w:rsidRPr="00632582">
        <w:t xml:space="preserve"> </w:t>
      </w:r>
    </w:p>
    <w:p w:rsidR="00090FF6" w:rsidRPr="00090FF6" w:rsidRDefault="00576EB4" w:rsidP="00090FF6">
      <w:pPr>
        <w:pStyle w:val="Listenabsatz"/>
        <w:numPr>
          <w:ilvl w:val="0"/>
          <w:numId w:val="17"/>
        </w:numPr>
        <w:spacing w:after="0"/>
        <w:rPr>
          <w:rFonts w:ascii="Rotis Semi Sans 55" w:hAnsi="Rotis Semi Sans 55"/>
          <w:sz w:val="24"/>
          <w:szCs w:val="24"/>
        </w:rPr>
      </w:pPr>
      <w:r w:rsidRPr="00632582">
        <w:rPr>
          <w:rFonts w:ascii="Rotis Semi Sans 55" w:hAnsi="Rotis Semi Sans 55"/>
          <w:b/>
          <w:sz w:val="24"/>
          <w:szCs w:val="24"/>
        </w:rPr>
        <w:lastRenderedPageBreak/>
        <w:t>Liturgisches Singen/Sprechen</w:t>
      </w:r>
      <w:r w:rsidRPr="00632582">
        <w:rPr>
          <w:rFonts w:ascii="Rotis Semi Sans 55" w:hAnsi="Rotis Semi Sans 55"/>
          <w:sz w:val="24"/>
          <w:szCs w:val="24"/>
        </w:rPr>
        <w:t xml:space="preserve"> sind ohne Maske mit Mindestabstand 2 m möglich (wo lautes Sprechen ohne Mikrofon nötig ist, weiterhin 4 m). Dies gilt auch für Mitwirkende an der Liturgie.</w:t>
      </w:r>
    </w:p>
    <w:p w:rsidR="00632582" w:rsidRPr="00632582" w:rsidRDefault="00632582" w:rsidP="00632582">
      <w:pPr>
        <w:pStyle w:val="Listenabsatz"/>
        <w:spacing w:after="0"/>
        <w:ind w:left="1068"/>
        <w:rPr>
          <w:rFonts w:ascii="Rotis Semi Sans 55" w:hAnsi="Rotis Semi Sans 55"/>
          <w:sz w:val="24"/>
          <w:szCs w:val="24"/>
        </w:rPr>
      </w:pPr>
    </w:p>
    <w:p w:rsidR="00700A97" w:rsidRPr="00632582" w:rsidRDefault="00576EB4">
      <w:pPr>
        <w:spacing w:after="0"/>
        <w:rPr>
          <w:rFonts w:ascii="Rotis Semi Sans 55" w:hAnsi="Rotis Semi Sans 55"/>
          <w:sz w:val="24"/>
          <w:szCs w:val="24"/>
        </w:rPr>
      </w:pPr>
      <w:r w:rsidRPr="00632582">
        <w:rPr>
          <w:rFonts w:ascii="Rotis Semi Sans 55" w:hAnsi="Rotis Semi Sans 55"/>
          <w:sz w:val="24"/>
          <w:szCs w:val="24"/>
        </w:rPr>
        <w:t>b)</w:t>
      </w:r>
      <w:r w:rsidRPr="00632582">
        <w:rPr>
          <w:rFonts w:ascii="Rotis Semi Sans 55" w:hAnsi="Rotis Semi Sans 55"/>
          <w:sz w:val="24"/>
          <w:szCs w:val="24"/>
        </w:rPr>
        <w:tab/>
        <w:t>Gottesdienst kann nach Beschluss des Kirchenvorstandes auch nach 3G</w:t>
      </w:r>
      <w:r w:rsidRPr="00632582">
        <w:rPr>
          <w:rFonts w:ascii="Rotis Semi Sans 55" w:eastAsia="Calibri" w:hAnsi="Rotis Semi Sans 55"/>
          <w:sz w:val="24"/>
          <w:szCs w:val="24"/>
        </w:rPr>
        <w:t>+</w:t>
      </w:r>
      <w:r w:rsidRPr="00632582">
        <w:rPr>
          <w:rFonts w:ascii="Rotis Semi Sans 55" w:hAnsi="Rotis Semi Sans 55"/>
          <w:sz w:val="24"/>
          <w:szCs w:val="24"/>
        </w:rPr>
        <w:t xml:space="preserve"> </w:t>
      </w:r>
      <w:r w:rsidRPr="00632582">
        <w:rPr>
          <w:rFonts w:ascii="Rotis Semi Sans 55" w:eastAsia="Calibri" w:hAnsi="Rotis Semi Sans 55"/>
          <w:sz w:val="24"/>
          <w:szCs w:val="24"/>
        </w:rPr>
        <w:t xml:space="preserve">(PCR-Test), </w:t>
      </w:r>
      <w:r w:rsidRPr="00632582">
        <w:rPr>
          <w:rFonts w:ascii="Rotis Semi Sans 55" w:hAnsi="Rotis Semi Sans 55"/>
          <w:sz w:val="24"/>
          <w:szCs w:val="24"/>
        </w:rPr>
        <w:t xml:space="preserve">2G </w:t>
      </w:r>
      <w:r w:rsidRPr="00632582">
        <w:rPr>
          <w:rFonts w:ascii="Rotis Semi Sans 55" w:eastAsia="Calibri" w:hAnsi="Rotis Semi Sans 55"/>
          <w:sz w:val="24"/>
          <w:szCs w:val="24"/>
        </w:rPr>
        <w:t>oder 2G+ (Schnelltest oder PCR-Test oder/und Maske)</w:t>
      </w:r>
      <w:r w:rsidRPr="00632582">
        <w:rPr>
          <w:rFonts w:ascii="Rotis Semi Sans 55" w:hAnsi="Rotis Semi Sans 55"/>
          <w:sz w:val="24"/>
          <w:szCs w:val="24"/>
        </w:rPr>
        <w:t>, gefeiert we</w:t>
      </w:r>
      <w:r w:rsidRPr="00632582">
        <w:rPr>
          <w:rFonts w:ascii="Rotis Semi Sans 55" w:hAnsi="Rotis Semi Sans 55"/>
          <w:sz w:val="24"/>
          <w:szCs w:val="24"/>
        </w:rPr>
        <w:t>r</w:t>
      </w:r>
      <w:r w:rsidRPr="00632582">
        <w:rPr>
          <w:rFonts w:ascii="Rotis Semi Sans 55" w:hAnsi="Rotis Semi Sans 55"/>
          <w:sz w:val="24"/>
          <w:szCs w:val="24"/>
        </w:rPr>
        <w:t>den, also strenger, als es die 1</w:t>
      </w:r>
      <w:r w:rsidRPr="00632582">
        <w:rPr>
          <w:rFonts w:ascii="Rotis Semi Sans 55" w:eastAsia="Calibri" w:hAnsi="Rotis Semi Sans 55"/>
          <w:sz w:val="24"/>
          <w:szCs w:val="24"/>
        </w:rPr>
        <w:t>5</w:t>
      </w:r>
      <w:r w:rsidRPr="00632582">
        <w:rPr>
          <w:rFonts w:ascii="Rotis Semi Sans 55" w:hAnsi="Rotis Semi Sans 55"/>
          <w:sz w:val="24"/>
          <w:szCs w:val="24"/>
        </w:rPr>
        <w:t xml:space="preserve">. </w:t>
      </w:r>
      <w:proofErr w:type="spellStart"/>
      <w:r w:rsidRPr="00632582">
        <w:rPr>
          <w:rFonts w:ascii="Rotis Semi Sans 55" w:hAnsi="Rotis Semi Sans 55"/>
          <w:sz w:val="24"/>
          <w:szCs w:val="24"/>
        </w:rPr>
        <w:t>BayIfSMV</w:t>
      </w:r>
      <w:proofErr w:type="spellEnd"/>
      <w:r w:rsidRPr="00632582">
        <w:rPr>
          <w:rFonts w:ascii="Rotis Semi Sans 55" w:hAnsi="Rotis Semi Sans 55"/>
          <w:sz w:val="24"/>
          <w:szCs w:val="24"/>
        </w:rPr>
        <w:t xml:space="preserve"> vo</w:t>
      </w:r>
      <w:r w:rsidR="002179CA" w:rsidRPr="00632582">
        <w:rPr>
          <w:rFonts w:ascii="Rotis Semi Sans 55" w:hAnsi="Rotis Semi Sans 55"/>
          <w:sz w:val="24"/>
          <w:szCs w:val="24"/>
        </w:rPr>
        <w:t xml:space="preserve">rschreibt. Es besteht </w:t>
      </w:r>
      <w:r w:rsidRPr="00632582">
        <w:rPr>
          <w:rFonts w:ascii="Rotis Semi Sans 55" w:hAnsi="Rotis Semi Sans 55"/>
          <w:sz w:val="24"/>
          <w:szCs w:val="24"/>
        </w:rPr>
        <w:t>weiterhin Ma</w:t>
      </w:r>
      <w:r w:rsidRPr="00632582">
        <w:rPr>
          <w:rFonts w:ascii="Rotis Semi Sans 55" w:hAnsi="Rotis Semi Sans 55"/>
          <w:sz w:val="24"/>
          <w:szCs w:val="24"/>
        </w:rPr>
        <w:t>s</w:t>
      </w:r>
      <w:r w:rsidRPr="00632582">
        <w:rPr>
          <w:rFonts w:ascii="Rotis Semi Sans 55" w:hAnsi="Rotis Semi Sans 55"/>
          <w:sz w:val="24"/>
          <w:szCs w:val="24"/>
        </w:rPr>
        <w:t>kenpflicht, wenn der 1,5</w:t>
      </w:r>
      <w:r w:rsidR="00090FF6">
        <w:rPr>
          <w:rFonts w:ascii="Rotis Semi Sans 55" w:hAnsi="Rotis Semi Sans 55"/>
          <w:sz w:val="24"/>
          <w:szCs w:val="24"/>
        </w:rPr>
        <w:t xml:space="preserve"> </w:t>
      </w:r>
      <w:r w:rsidRPr="00632582">
        <w:rPr>
          <w:rFonts w:ascii="Rotis Semi Sans 55" w:hAnsi="Rotis Semi Sans 55"/>
          <w:sz w:val="24"/>
          <w:szCs w:val="24"/>
        </w:rPr>
        <w:t xml:space="preserve">m-Abstand nicht eingehalten werden kann. </w:t>
      </w:r>
    </w:p>
    <w:p w:rsidR="00700A97" w:rsidRPr="00632582" w:rsidRDefault="00576EB4">
      <w:pPr>
        <w:spacing w:after="0"/>
        <w:rPr>
          <w:rFonts w:ascii="Rotis Semi Sans 55" w:hAnsi="Rotis Semi Sans 55"/>
          <w:sz w:val="24"/>
          <w:szCs w:val="24"/>
        </w:rPr>
      </w:pPr>
      <w:r>
        <w:rPr>
          <w:rFonts w:ascii="Rotis Semi Sans 55" w:hAnsi="Rotis Semi Sans 55"/>
          <w:sz w:val="24"/>
          <w:szCs w:val="24"/>
        </w:rPr>
        <w:t>c)</w:t>
      </w:r>
      <w:r>
        <w:rPr>
          <w:rFonts w:ascii="Rotis Semi Sans 55" w:hAnsi="Rotis Semi Sans 55"/>
          <w:color w:val="7030A0"/>
          <w:sz w:val="24"/>
          <w:szCs w:val="24"/>
        </w:rPr>
        <w:tab/>
      </w:r>
      <w:r>
        <w:rPr>
          <w:rFonts w:ascii="Rotis Semi Sans 55" w:hAnsi="Rotis Semi Sans 55"/>
          <w:b/>
          <w:sz w:val="24"/>
          <w:szCs w:val="24"/>
        </w:rPr>
        <w:t xml:space="preserve">Gottesdienste im Freien: </w:t>
      </w:r>
      <w:r>
        <w:rPr>
          <w:rFonts w:ascii="Rotis Semi Sans 55" w:hAnsi="Rotis Semi Sans 55"/>
          <w:sz w:val="24"/>
          <w:szCs w:val="24"/>
        </w:rPr>
        <w:t xml:space="preserve">Es bestehen derzeit keine gesonderten </w:t>
      </w:r>
      <w:r w:rsidRPr="00632582">
        <w:rPr>
          <w:rFonts w:ascii="Rotis Semi Sans 55" w:hAnsi="Rotis Semi Sans 55"/>
          <w:sz w:val="24"/>
          <w:szCs w:val="24"/>
        </w:rPr>
        <w:t>Regelungen.</w:t>
      </w:r>
      <w:r w:rsidR="005F0885" w:rsidRPr="00632582">
        <w:rPr>
          <w:rFonts w:ascii="Rotis Semi Sans 55" w:hAnsi="Rotis Semi Sans 55"/>
          <w:sz w:val="24"/>
          <w:szCs w:val="24"/>
        </w:rPr>
        <w:t xml:space="preserve"> </w:t>
      </w:r>
      <w:r w:rsidR="00674668" w:rsidRPr="00632582">
        <w:rPr>
          <w:rFonts w:ascii="Rotis Semi Sans 55" w:hAnsi="Rotis Semi Sans 55"/>
          <w:sz w:val="24"/>
          <w:szCs w:val="24"/>
        </w:rPr>
        <w:t xml:space="preserve">Wir empfehlen, dass auch dort der Abstand eingehalten </w:t>
      </w:r>
      <w:r w:rsidR="00F0397B" w:rsidRPr="00632582">
        <w:rPr>
          <w:rFonts w:ascii="Rotis Semi Sans 55" w:hAnsi="Rotis Semi Sans 55"/>
          <w:sz w:val="24"/>
          <w:szCs w:val="24"/>
        </w:rPr>
        <w:t>wird und</w:t>
      </w:r>
      <w:r w:rsidR="00674668" w:rsidRPr="00632582">
        <w:rPr>
          <w:rFonts w:ascii="Rotis Semi Sans 55" w:hAnsi="Rotis Semi Sans 55"/>
          <w:sz w:val="24"/>
          <w:szCs w:val="24"/>
        </w:rPr>
        <w:t xml:space="preserve"> Masken getragen werden.</w:t>
      </w:r>
    </w:p>
    <w:p w:rsidR="00700A97" w:rsidRDefault="00700A97">
      <w:pPr>
        <w:pStyle w:val="Listenabsatz"/>
        <w:rPr>
          <w:rFonts w:ascii="Rotis Semi Sans 55" w:hAnsi="Rotis Semi Sans 55"/>
          <w:b/>
          <w:sz w:val="24"/>
          <w:szCs w:val="24"/>
        </w:rPr>
      </w:pPr>
    </w:p>
    <w:p w:rsidR="00700A97" w:rsidRDefault="00576EB4">
      <w:pPr>
        <w:rPr>
          <w:rFonts w:ascii="Rotis Semi Sans 55" w:hAnsi="Rotis Semi Sans 55"/>
          <w:sz w:val="24"/>
          <w:szCs w:val="24"/>
        </w:rPr>
      </w:pPr>
      <w:r>
        <w:rPr>
          <w:rFonts w:ascii="Rotis Semi Sans 55" w:hAnsi="Rotis Semi Sans 55"/>
          <w:b/>
          <w:sz w:val="24"/>
          <w:szCs w:val="24"/>
        </w:rPr>
        <w:t>d)</w:t>
      </w:r>
      <w:r>
        <w:rPr>
          <w:rFonts w:ascii="Rotis Semi Sans 55" w:hAnsi="Rotis Semi Sans 55"/>
          <w:b/>
          <w:sz w:val="24"/>
          <w:szCs w:val="24"/>
        </w:rPr>
        <w:tab/>
        <w:t>Abendmahl im Gottesdienst</w:t>
      </w:r>
      <w:r>
        <w:rPr>
          <w:rFonts w:ascii="Rotis Semi Sans 55" w:hAnsi="Rotis Semi Sans 55"/>
          <w:sz w:val="24"/>
          <w:szCs w:val="24"/>
        </w:rPr>
        <w:t xml:space="preserve"> wird als Wandelkommunion mit Mindestabstand 1,5 m ausgeteilt. Wo dies nicht möglich ist, sind gut organisierte Halbkreise denkbar. </w:t>
      </w:r>
    </w:p>
    <w:p w:rsidR="00700A97" w:rsidRDefault="00700A97">
      <w:pPr>
        <w:pStyle w:val="Listenabsatz"/>
        <w:ind w:left="0"/>
        <w:rPr>
          <w:rFonts w:ascii="Rotis Semi Sans 55" w:hAnsi="Rotis Semi Sans 55"/>
          <w:sz w:val="24"/>
          <w:szCs w:val="24"/>
        </w:rPr>
      </w:pPr>
    </w:p>
    <w:p w:rsidR="00700A97" w:rsidRDefault="00576EB4">
      <w:pPr>
        <w:spacing w:after="0"/>
        <w:rPr>
          <w:rFonts w:ascii="Rotis Semi Sans 55" w:hAnsi="Rotis Semi Sans 55"/>
          <w:b/>
          <w:sz w:val="24"/>
          <w:szCs w:val="24"/>
        </w:rPr>
      </w:pPr>
      <w:r>
        <w:rPr>
          <w:rFonts w:ascii="Rotis Semi Sans 55" w:hAnsi="Rotis Semi Sans 55"/>
          <w:b/>
          <w:sz w:val="24"/>
          <w:szCs w:val="24"/>
        </w:rPr>
        <w:t>e)</w:t>
      </w:r>
      <w:r>
        <w:rPr>
          <w:rFonts w:ascii="Rotis Semi Sans 55" w:hAnsi="Rotis Semi Sans 55"/>
          <w:b/>
          <w:sz w:val="24"/>
          <w:szCs w:val="24"/>
        </w:rPr>
        <w:tab/>
        <w:t xml:space="preserve">Kindergottesdienste und Gottesdienste mit Kindern und ihren Familien </w:t>
      </w:r>
      <w:r>
        <w:rPr>
          <w:rFonts w:ascii="Rotis Semi Sans 55" w:hAnsi="Rotis Semi Sans 55"/>
          <w:sz w:val="24"/>
          <w:szCs w:val="24"/>
        </w:rPr>
        <w:t>kö</w:t>
      </w:r>
      <w:r>
        <w:rPr>
          <w:rFonts w:ascii="Rotis Semi Sans 55" w:hAnsi="Rotis Semi Sans 55"/>
          <w:sz w:val="24"/>
          <w:szCs w:val="24"/>
        </w:rPr>
        <w:t>n</w:t>
      </w:r>
      <w:r>
        <w:rPr>
          <w:rFonts w:ascii="Rotis Semi Sans 55" w:hAnsi="Rotis Semi Sans 55"/>
          <w:sz w:val="24"/>
          <w:szCs w:val="24"/>
        </w:rPr>
        <w:t>nen entsprechend den Regelungen für Gottesdienste gefeiert werden (</w:t>
      </w:r>
      <w:r>
        <w:rPr>
          <w:rFonts w:ascii="Rotis Semi Sans 55" w:hAnsi="Rotis Semi Sans 55"/>
          <w:b/>
          <w:sz w:val="24"/>
          <w:szCs w:val="24"/>
        </w:rPr>
        <w:t>Anlage 2 a)</w:t>
      </w:r>
      <w:r>
        <w:rPr>
          <w:rFonts w:ascii="Rotis Semi Sans 55" w:hAnsi="Rotis Semi Sans 55"/>
          <w:sz w:val="24"/>
          <w:szCs w:val="24"/>
        </w:rPr>
        <w:t>.</w:t>
      </w:r>
    </w:p>
    <w:p w:rsidR="00700A97" w:rsidRDefault="00700A97">
      <w:pPr>
        <w:pStyle w:val="Listenabsatz"/>
        <w:spacing w:after="0"/>
        <w:ind w:left="0"/>
        <w:rPr>
          <w:rFonts w:ascii="Rotis Semi Sans 55" w:hAnsi="Rotis Semi Sans 55"/>
          <w:b/>
          <w:sz w:val="24"/>
          <w:szCs w:val="24"/>
        </w:rPr>
      </w:pPr>
    </w:p>
    <w:p w:rsidR="00700A97" w:rsidRPr="00632582" w:rsidRDefault="00576EB4">
      <w:pPr>
        <w:spacing w:after="0"/>
        <w:rPr>
          <w:rFonts w:ascii="Rotis Semi Sans 55" w:hAnsi="Rotis Semi Sans 55"/>
          <w:b/>
          <w:sz w:val="24"/>
          <w:szCs w:val="24"/>
        </w:rPr>
      </w:pPr>
      <w:r>
        <w:rPr>
          <w:rFonts w:ascii="Rotis Semi Sans 55" w:hAnsi="Rotis Semi Sans 55"/>
          <w:sz w:val="24"/>
          <w:szCs w:val="24"/>
        </w:rPr>
        <w:t>f)</w:t>
      </w:r>
      <w:r>
        <w:rPr>
          <w:rFonts w:ascii="Rotis Semi Sans 55" w:hAnsi="Rotis Semi Sans 55"/>
          <w:sz w:val="24"/>
          <w:szCs w:val="24"/>
        </w:rPr>
        <w:tab/>
        <w:t xml:space="preserve">Für </w:t>
      </w:r>
      <w:r>
        <w:rPr>
          <w:rFonts w:ascii="Rotis Semi Sans 55" w:hAnsi="Rotis Semi Sans 55"/>
          <w:b/>
          <w:sz w:val="24"/>
          <w:szCs w:val="24"/>
        </w:rPr>
        <w:t>Aussegnungen</w:t>
      </w:r>
      <w:r>
        <w:rPr>
          <w:rFonts w:ascii="Rotis Semi Sans 55" w:hAnsi="Rotis Semi Sans 55"/>
          <w:sz w:val="24"/>
          <w:szCs w:val="24"/>
        </w:rPr>
        <w:t xml:space="preserve"> gilt die Regelung für private Zusammenkünfte zuhause, d.h. keine Personenobergrenze, keine Maskenpflicht, aber die Empfehlung Abstand zu halten. Für die Durchführung von </w:t>
      </w:r>
      <w:r>
        <w:rPr>
          <w:rFonts w:ascii="Rotis Semi Sans 55" w:hAnsi="Rotis Semi Sans 55"/>
          <w:b/>
          <w:sz w:val="24"/>
          <w:szCs w:val="24"/>
        </w:rPr>
        <w:t>Bestattungen</w:t>
      </w:r>
      <w:r>
        <w:rPr>
          <w:rFonts w:ascii="Rotis Semi Sans 55" w:hAnsi="Rotis Semi Sans 55"/>
          <w:sz w:val="24"/>
          <w:szCs w:val="24"/>
        </w:rPr>
        <w:t xml:space="preserve"> gelten die Regeln für Gotte</w:t>
      </w:r>
      <w:r>
        <w:rPr>
          <w:rFonts w:ascii="Rotis Semi Sans 55" w:hAnsi="Rotis Semi Sans 55"/>
          <w:sz w:val="24"/>
          <w:szCs w:val="24"/>
        </w:rPr>
        <w:t>s</w:t>
      </w:r>
      <w:r>
        <w:rPr>
          <w:rFonts w:ascii="Rotis Semi Sans 55" w:hAnsi="Rotis Semi Sans 55"/>
          <w:sz w:val="24"/>
          <w:szCs w:val="24"/>
        </w:rPr>
        <w:t xml:space="preserve">dienste. Für anschließende </w:t>
      </w:r>
      <w:r>
        <w:rPr>
          <w:rFonts w:ascii="Rotis Semi Sans 55" w:hAnsi="Rotis Semi Sans 55"/>
          <w:b/>
          <w:sz w:val="24"/>
          <w:szCs w:val="24"/>
        </w:rPr>
        <w:t xml:space="preserve">Treffen der </w:t>
      </w:r>
      <w:r w:rsidRPr="00632582">
        <w:rPr>
          <w:rFonts w:ascii="Rotis Semi Sans 55" w:hAnsi="Rotis Semi Sans 55"/>
          <w:b/>
          <w:sz w:val="24"/>
          <w:szCs w:val="24"/>
        </w:rPr>
        <w:t>Trauergäste</w:t>
      </w:r>
      <w:r w:rsidRPr="00632582">
        <w:rPr>
          <w:rFonts w:ascii="Rotis Semi Sans 55" w:hAnsi="Rotis Semi Sans 55"/>
          <w:sz w:val="24"/>
          <w:szCs w:val="24"/>
        </w:rPr>
        <w:t xml:space="preserve"> siehe </w:t>
      </w:r>
      <w:r w:rsidRPr="00632582">
        <w:rPr>
          <w:rFonts w:ascii="Rotis Semi Sans 55" w:hAnsi="Rotis Semi Sans 55"/>
          <w:b/>
          <w:sz w:val="24"/>
          <w:szCs w:val="24"/>
        </w:rPr>
        <w:t>Anlagen 4 und 4a</w:t>
      </w:r>
      <w:r w:rsidRPr="00632582">
        <w:rPr>
          <w:rFonts w:ascii="Rotis Semi Sans 55" w:hAnsi="Rotis Semi Sans 55"/>
          <w:sz w:val="24"/>
          <w:szCs w:val="24"/>
        </w:rPr>
        <w:t>. Für das „Trauern zu Hause“ gibt es zwei Flyer (</w:t>
      </w:r>
      <w:r w:rsidRPr="00632582">
        <w:rPr>
          <w:rFonts w:ascii="Rotis Semi Sans 55" w:hAnsi="Rotis Semi Sans 55"/>
          <w:b/>
          <w:sz w:val="24"/>
          <w:szCs w:val="24"/>
        </w:rPr>
        <w:t>Anlagen 17b und 17c</w:t>
      </w:r>
      <w:r w:rsidRPr="00632582">
        <w:rPr>
          <w:rFonts w:ascii="Rotis Semi Sans 55" w:hAnsi="Rotis Semi Sans 55"/>
          <w:sz w:val="24"/>
          <w:szCs w:val="24"/>
        </w:rPr>
        <w:t>).</w:t>
      </w:r>
    </w:p>
    <w:p w:rsidR="00700A97" w:rsidRDefault="00700A97">
      <w:pPr>
        <w:pStyle w:val="Listenabsatz"/>
        <w:spacing w:after="0"/>
        <w:rPr>
          <w:rFonts w:ascii="Rotis Semi Sans 55" w:hAnsi="Rotis Semi Sans 55"/>
          <w:sz w:val="24"/>
          <w:szCs w:val="24"/>
        </w:rPr>
      </w:pPr>
    </w:p>
    <w:p w:rsidR="00700A97" w:rsidRDefault="00576EB4">
      <w:pPr>
        <w:spacing w:after="0"/>
        <w:rPr>
          <w:rFonts w:ascii="Rotis Semi Sans 55" w:hAnsi="Rotis Semi Sans 55"/>
          <w:sz w:val="24"/>
          <w:szCs w:val="24"/>
        </w:rPr>
      </w:pPr>
      <w:r>
        <w:rPr>
          <w:rFonts w:ascii="Rotis Semi Sans 55" w:hAnsi="Rotis Semi Sans 55"/>
          <w:sz w:val="24"/>
          <w:szCs w:val="24"/>
        </w:rPr>
        <w:t>g)</w:t>
      </w:r>
      <w:r>
        <w:rPr>
          <w:rFonts w:ascii="Rotis Semi Sans 55" w:hAnsi="Rotis Semi Sans 55"/>
          <w:sz w:val="24"/>
          <w:szCs w:val="24"/>
        </w:rPr>
        <w:tab/>
        <w:t xml:space="preserve">Die Verwendung des </w:t>
      </w:r>
      <w:r>
        <w:rPr>
          <w:rFonts w:ascii="Rotis Semi Sans 55" w:hAnsi="Rotis Semi Sans 55"/>
          <w:b/>
          <w:sz w:val="24"/>
          <w:szCs w:val="24"/>
        </w:rPr>
        <w:t>Klingelbeutels</w:t>
      </w:r>
      <w:r>
        <w:rPr>
          <w:rFonts w:ascii="Rotis Semi Sans 55" w:hAnsi="Rotis Semi Sans 55"/>
          <w:sz w:val="24"/>
          <w:szCs w:val="24"/>
        </w:rPr>
        <w:t xml:space="preserve"> ist möglich. Am besten hält nur eine Pe</w:t>
      </w:r>
      <w:r>
        <w:rPr>
          <w:rFonts w:ascii="Rotis Semi Sans 55" w:hAnsi="Rotis Semi Sans 55"/>
          <w:sz w:val="24"/>
          <w:szCs w:val="24"/>
        </w:rPr>
        <w:t>r</w:t>
      </w:r>
      <w:r>
        <w:rPr>
          <w:rFonts w:ascii="Rotis Semi Sans 55" w:hAnsi="Rotis Semi Sans 55"/>
          <w:sz w:val="24"/>
          <w:szCs w:val="24"/>
        </w:rPr>
        <w:t xml:space="preserve">son den Klingelbeutel an einem langen Stiel. Die </w:t>
      </w:r>
      <w:proofErr w:type="spellStart"/>
      <w:r>
        <w:rPr>
          <w:rFonts w:ascii="Rotis Semi Sans 55" w:hAnsi="Rotis Semi Sans 55"/>
          <w:b/>
          <w:sz w:val="24"/>
          <w:szCs w:val="24"/>
        </w:rPr>
        <w:t>Kollekten</w:t>
      </w:r>
      <w:r>
        <w:rPr>
          <w:rFonts w:ascii="Rotis Semi Sans 55" w:hAnsi="Rotis Semi Sans 55"/>
          <w:sz w:val="24"/>
          <w:szCs w:val="24"/>
        </w:rPr>
        <w:t>plattform</w:t>
      </w:r>
      <w:proofErr w:type="spellEnd"/>
      <w:r>
        <w:rPr>
          <w:rFonts w:ascii="Rotis Semi Sans 55" w:hAnsi="Rotis Semi Sans 55"/>
          <w:sz w:val="24"/>
          <w:szCs w:val="24"/>
        </w:rPr>
        <w:t xml:space="preserve"> </w:t>
      </w:r>
      <w:hyperlink r:id="rId9">
        <w:r>
          <w:rPr>
            <w:rStyle w:val="Internetverknpfung"/>
            <w:rFonts w:ascii="Rotis Semi Sans 55" w:hAnsi="Rotis Semi Sans 55"/>
            <w:sz w:val="24"/>
            <w:szCs w:val="24"/>
          </w:rPr>
          <w:t>www.sonntagskollekte.de</w:t>
        </w:r>
      </w:hyperlink>
      <w:r>
        <w:rPr>
          <w:rFonts w:ascii="Rotis Semi Sans 55" w:hAnsi="Rotis Semi Sans 55"/>
          <w:sz w:val="24"/>
          <w:szCs w:val="24"/>
        </w:rPr>
        <w:t xml:space="preserve"> bietet eine gute digitale Möglichkeit für Kollekten (</w:t>
      </w:r>
      <w:r>
        <w:rPr>
          <w:rFonts w:ascii="Rotis Semi Sans 55" w:hAnsi="Rotis Semi Sans 55"/>
          <w:color w:val="0070C0"/>
          <w:sz w:val="24"/>
          <w:szCs w:val="24"/>
        </w:rPr>
        <w:t>Anlage 21</w:t>
      </w:r>
      <w:r>
        <w:rPr>
          <w:rFonts w:ascii="Rotis Semi Sans 55" w:hAnsi="Rotis Semi Sans 55"/>
          <w:sz w:val="24"/>
          <w:szCs w:val="24"/>
        </w:rPr>
        <w:t xml:space="preserve">). </w:t>
      </w:r>
    </w:p>
    <w:p w:rsidR="00700A97" w:rsidRDefault="00700A97">
      <w:pPr>
        <w:spacing w:after="0"/>
        <w:rPr>
          <w:rFonts w:ascii="Rotis Semi Sans 55" w:hAnsi="Rotis Semi Sans 55"/>
          <w:b/>
          <w:color w:val="7030A0"/>
          <w:sz w:val="28"/>
          <w:szCs w:val="24"/>
        </w:rPr>
      </w:pPr>
    </w:p>
    <w:p w:rsidR="00700A97" w:rsidRPr="00632582" w:rsidRDefault="00576EB4" w:rsidP="00632582">
      <w:pPr>
        <w:pStyle w:val="Listenabsatz"/>
        <w:numPr>
          <w:ilvl w:val="0"/>
          <w:numId w:val="2"/>
        </w:numPr>
        <w:jc w:val="both"/>
        <w:rPr>
          <w:rFonts w:ascii="Rotis Semi Sans 55" w:hAnsi="Rotis Semi Sans 55"/>
          <w:b/>
          <w:color w:val="7030A0"/>
          <w:sz w:val="28"/>
          <w:szCs w:val="24"/>
        </w:rPr>
      </w:pPr>
      <w:r>
        <w:rPr>
          <w:rFonts w:ascii="Rotis Semi Sans 55" w:hAnsi="Rotis Semi Sans 55"/>
          <w:b/>
          <w:color w:val="7030A0"/>
          <w:sz w:val="28"/>
          <w:szCs w:val="24"/>
        </w:rPr>
        <w:t>Berufliche Aus-, Fort- und Weiterbildung, außerschulische Bildung und Erwachsenenbildung, Hochschulen, Bibliotheken und Archive</w:t>
      </w:r>
    </w:p>
    <w:p w:rsidR="001C0727" w:rsidRDefault="007E4177" w:rsidP="007E4177">
      <w:pPr>
        <w:rPr>
          <w:rFonts w:ascii="Rotis Semi Sans 55" w:hAnsi="Rotis Semi Sans 55"/>
          <w:sz w:val="24"/>
          <w:szCs w:val="24"/>
        </w:rPr>
      </w:pPr>
      <w:r w:rsidRPr="00632582">
        <w:rPr>
          <w:rFonts w:ascii="Rotis Semi Sans 55" w:hAnsi="Rotis Semi Sans 55"/>
          <w:b/>
          <w:sz w:val="24"/>
          <w:szCs w:val="24"/>
        </w:rPr>
        <w:t>Bei einer regionalen Inzidenz von unter 1000</w:t>
      </w:r>
      <w:r w:rsidR="00576EB4" w:rsidRPr="00632582">
        <w:rPr>
          <w:rFonts w:ascii="Rotis Semi Sans 55" w:hAnsi="Rotis Semi Sans 55"/>
          <w:b/>
          <w:sz w:val="24"/>
          <w:szCs w:val="24"/>
        </w:rPr>
        <w:t xml:space="preserve"> gilt</w:t>
      </w:r>
      <w:r w:rsidRPr="00632582">
        <w:rPr>
          <w:rFonts w:ascii="Rotis Semi Sans 55" w:hAnsi="Rotis Semi Sans 55"/>
          <w:b/>
          <w:sz w:val="24"/>
          <w:szCs w:val="24"/>
        </w:rPr>
        <w:t xml:space="preserve"> </w:t>
      </w:r>
      <w:r w:rsidR="00576EB4" w:rsidRPr="00632582">
        <w:rPr>
          <w:rFonts w:ascii="Rotis Semi Sans 55" w:hAnsi="Rotis Semi Sans 55"/>
          <w:b/>
          <w:sz w:val="24"/>
          <w:szCs w:val="24"/>
        </w:rPr>
        <w:t>die 2G-Regel (§5)</w:t>
      </w:r>
      <w:r w:rsidR="00576EB4" w:rsidRPr="00632582">
        <w:rPr>
          <w:rFonts w:ascii="Rotis Semi Sans 55" w:hAnsi="Rotis Semi Sans 55"/>
          <w:sz w:val="24"/>
          <w:szCs w:val="24"/>
        </w:rPr>
        <w:t>.</w:t>
      </w:r>
      <w:r w:rsidRPr="00632582">
        <w:rPr>
          <w:rFonts w:ascii="Rotis Semi Sans 55" w:hAnsi="Rotis Semi Sans 55"/>
          <w:sz w:val="24"/>
          <w:szCs w:val="24"/>
        </w:rPr>
        <w:t xml:space="preserve"> Kinder unter 12 Jahren und 3 Monate unterliegen der 2G-R</w:t>
      </w:r>
      <w:r w:rsidR="00EB0F55" w:rsidRPr="00632582">
        <w:rPr>
          <w:rFonts w:ascii="Rotis Semi Sans 55" w:hAnsi="Rotis Semi Sans 55"/>
          <w:sz w:val="24"/>
          <w:szCs w:val="24"/>
        </w:rPr>
        <w:t>egel hier ni</w:t>
      </w:r>
      <w:r w:rsidR="00632582">
        <w:rPr>
          <w:rFonts w:ascii="Rotis Semi Sans 55" w:hAnsi="Rotis Semi Sans 55"/>
          <w:sz w:val="24"/>
          <w:szCs w:val="24"/>
        </w:rPr>
        <w:t xml:space="preserve">cht (§ 5 Abs. 1 am Ende). </w:t>
      </w:r>
      <w:r w:rsidR="00632582" w:rsidRPr="00632582">
        <w:rPr>
          <w:rFonts w:ascii="Rotis Semi Sans 55" w:hAnsi="Rotis Semi Sans 55"/>
          <w:color w:val="538135" w:themeColor="accent6" w:themeShade="BF"/>
          <w:sz w:val="24"/>
          <w:szCs w:val="24"/>
        </w:rPr>
        <w:t>Mi</w:t>
      </w:r>
      <w:r w:rsidR="00632582" w:rsidRPr="00632582">
        <w:rPr>
          <w:rFonts w:ascii="Rotis Semi Sans 55" w:hAnsi="Rotis Semi Sans 55"/>
          <w:color w:val="538135" w:themeColor="accent6" w:themeShade="BF"/>
          <w:sz w:val="24"/>
          <w:szCs w:val="24"/>
        </w:rPr>
        <w:t>n</w:t>
      </w:r>
      <w:r w:rsidR="00632582" w:rsidRPr="00632582">
        <w:rPr>
          <w:rFonts w:ascii="Rotis Semi Sans 55" w:hAnsi="Rotis Semi Sans 55"/>
          <w:color w:val="538135" w:themeColor="accent6" w:themeShade="BF"/>
          <w:sz w:val="24"/>
          <w:szCs w:val="24"/>
        </w:rPr>
        <w:t>derjährige Schüler und Schülerinnen</w:t>
      </w:r>
      <w:r w:rsidR="00EB0F55" w:rsidRPr="00632582">
        <w:rPr>
          <w:rFonts w:ascii="Rotis Semi Sans 55" w:hAnsi="Rotis Semi Sans 55"/>
          <w:color w:val="538135" w:themeColor="accent6" w:themeShade="BF"/>
          <w:sz w:val="24"/>
          <w:szCs w:val="24"/>
        </w:rPr>
        <w:t xml:space="preserve"> </w:t>
      </w:r>
      <w:r w:rsidR="00EB0F55" w:rsidRPr="00632582">
        <w:rPr>
          <w:rFonts w:ascii="Rotis Semi Sans 55" w:hAnsi="Rotis Semi Sans 55"/>
          <w:sz w:val="24"/>
          <w:szCs w:val="24"/>
        </w:rPr>
        <w:t xml:space="preserve">oberhalb dieses </w:t>
      </w:r>
      <w:r w:rsidR="00632582">
        <w:rPr>
          <w:rFonts w:ascii="Rotis Semi Sans 55" w:hAnsi="Rotis Semi Sans 55"/>
          <w:sz w:val="24"/>
          <w:szCs w:val="24"/>
        </w:rPr>
        <w:t xml:space="preserve">Alters unterliegen der 2G-Regel, </w:t>
      </w:r>
      <w:r w:rsidR="00632582" w:rsidRPr="00632582">
        <w:rPr>
          <w:rFonts w:ascii="Rotis Semi Sans 55" w:hAnsi="Rotis Semi Sans 55"/>
          <w:color w:val="538135" w:themeColor="accent6" w:themeShade="BF"/>
          <w:sz w:val="24"/>
          <w:szCs w:val="24"/>
        </w:rPr>
        <w:t xml:space="preserve">außer sie üben </w:t>
      </w:r>
      <w:r w:rsidR="00632582">
        <w:rPr>
          <w:rFonts w:ascii="Rotis Semi Sans 55" w:hAnsi="Rotis Semi Sans 55"/>
          <w:color w:val="538135" w:themeColor="accent6" w:themeShade="BF"/>
          <w:sz w:val="24"/>
          <w:szCs w:val="24"/>
        </w:rPr>
        <w:t xml:space="preserve">im Rahmen dieser Zusammenkunft selbst </w:t>
      </w:r>
      <w:r w:rsidR="00632582" w:rsidRPr="00632582">
        <w:rPr>
          <w:rFonts w:ascii="Rotis Semi Sans 55" w:hAnsi="Rotis Semi Sans 55"/>
          <w:color w:val="538135" w:themeColor="accent6" w:themeShade="BF"/>
          <w:sz w:val="24"/>
          <w:szCs w:val="24"/>
        </w:rPr>
        <w:t>künstlerische, m</w:t>
      </w:r>
      <w:r w:rsidR="00632582" w:rsidRPr="00632582">
        <w:rPr>
          <w:rFonts w:ascii="Rotis Semi Sans 55" w:hAnsi="Rotis Semi Sans 55"/>
          <w:color w:val="538135" w:themeColor="accent6" w:themeShade="BF"/>
          <w:sz w:val="24"/>
          <w:szCs w:val="24"/>
        </w:rPr>
        <w:t>u</w:t>
      </w:r>
      <w:r w:rsidR="00632582" w:rsidRPr="00632582">
        <w:rPr>
          <w:rFonts w:ascii="Rotis Semi Sans 55" w:hAnsi="Rotis Semi Sans 55"/>
          <w:color w:val="538135" w:themeColor="accent6" w:themeShade="BF"/>
          <w:sz w:val="24"/>
          <w:szCs w:val="24"/>
        </w:rPr>
        <w:t>sikalische oder sportliche Aktivitäten aus.</w:t>
      </w:r>
      <w:r w:rsidR="00EB0F55" w:rsidRPr="00632582">
        <w:rPr>
          <w:rFonts w:ascii="Rotis Semi Sans 55" w:hAnsi="Rotis Semi Sans 55"/>
          <w:color w:val="538135" w:themeColor="accent6" w:themeShade="BF"/>
          <w:sz w:val="24"/>
          <w:szCs w:val="24"/>
        </w:rPr>
        <w:t xml:space="preserve"> </w:t>
      </w:r>
      <w:r w:rsidR="002C020B" w:rsidRPr="00632582">
        <w:rPr>
          <w:rFonts w:ascii="Rotis Semi Sans 55" w:hAnsi="Rotis Semi Sans 55"/>
          <w:sz w:val="24"/>
          <w:szCs w:val="24"/>
        </w:rPr>
        <w:t xml:space="preserve">Das bedeutet, dass für Kinder unter 12 Jahren und 3 Monate Präsenzangebote weiterhin gemacht werden können, ohne dass die 2G-Regel eingehalten werden muss. </w:t>
      </w:r>
    </w:p>
    <w:p w:rsidR="001C0727" w:rsidRDefault="001C0727" w:rsidP="007E4177">
      <w:pPr>
        <w:rPr>
          <w:rFonts w:ascii="Rotis Semi Sans 55" w:hAnsi="Rotis Semi Sans 55"/>
          <w:color w:val="538135" w:themeColor="accent6" w:themeShade="BF"/>
          <w:sz w:val="24"/>
          <w:szCs w:val="24"/>
        </w:rPr>
      </w:pPr>
      <w:r>
        <w:rPr>
          <w:rFonts w:ascii="Rotis Semi Sans 55" w:hAnsi="Rotis Semi Sans 55"/>
          <w:color w:val="538135" w:themeColor="accent6" w:themeShade="BF"/>
          <w:sz w:val="24"/>
          <w:szCs w:val="24"/>
        </w:rPr>
        <w:t>Dies bedeutet also, dass die unter dieser Nummer behandelten Zusammenkünfte teilweise noch möglich sind, teilweise nicht mehr:</w:t>
      </w:r>
    </w:p>
    <w:p w:rsidR="001C0727" w:rsidRPr="001C0727" w:rsidRDefault="001C0727" w:rsidP="007E4177">
      <w:pPr>
        <w:rPr>
          <w:rFonts w:ascii="Rotis Semi Sans 55" w:hAnsi="Rotis Semi Sans 55"/>
          <w:color w:val="538135" w:themeColor="accent6" w:themeShade="BF"/>
          <w:sz w:val="24"/>
          <w:szCs w:val="24"/>
        </w:rPr>
      </w:pPr>
      <w:r>
        <w:rPr>
          <w:rFonts w:ascii="Rotis Semi Sans 55" w:hAnsi="Rotis Semi Sans 55"/>
          <w:color w:val="538135" w:themeColor="accent6" w:themeShade="BF"/>
          <w:sz w:val="24"/>
          <w:szCs w:val="24"/>
        </w:rPr>
        <w:t>Für die genannten minderjährigen Schüler und Schülerinnen oberhalb der Alter</w:t>
      </w:r>
      <w:r>
        <w:rPr>
          <w:rFonts w:ascii="Rotis Semi Sans 55" w:hAnsi="Rotis Semi Sans 55"/>
          <w:color w:val="538135" w:themeColor="accent6" w:themeShade="BF"/>
          <w:sz w:val="24"/>
          <w:szCs w:val="24"/>
        </w:rPr>
        <w:t>s</w:t>
      </w:r>
      <w:r>
        <w:rPr>
          <w:rFonts w:ascii="Rotis Semi Sans 55" w:hAnsi="Rotis Semi Sans 55"/>
          <w:color w:val="538135" w:themeColor="accent6" w:themeShade="BF"/>
          <w:sz w:val="24"/>
          <w:szCs w:val="24"/>
        </w:rPr>
        <w:t>grenze von 12 Jahren und 3 Monaten heißt das also, wenn sie nicht geimpft oder g</w:t>
      </w:r>
      <w:r>
        <w:rPr>
          <w:rFonts w:ascii="Rotis Semi Sans 55" w:hAnsi="Rotis Semi Sans 55"/>
          <w:color w:val="538135" w:themeColor="accent6" w:themeShade="BF"/>
          <w:sz w:val="24"/>
          <w:szCs w:val="24"/>
        </w:rPr>
        <w:t>e</w:t>
      </w:r>
      <w:r>
        <w:rPr>
          <w:rFonts w:ascii="Rotis Semi Sans 55" w:hAnsi="Rotis Semi Sans 55"/>
          <w:color w:val="538135" w:themeColor="accent6" w:themeShade="BF"/>
          <w:sz w:val="24"/>
          <w:szCs w:val="24"/>
        </w:rPr>
        <w:lastRenderedPageBreak/>
        <w:t>nesen sind, dass sie an Präsenzangeboten nur dann noch teilnehmen dürfen, wenn sie selbst künstlerisch, musikalisch oder sportlich tätig sind, nicht aber, wenn es sich um eine Bildungsveranstaltung handelt, bei der diese Tätigkeiten eine nur u</w:t>
      </w:r>
      <w:r>
        <w:rPr>
          <w:rFonts w:ascii="Rotis Semi Sans 55" w:hAnsi="Rotis Semi Sans 55"/>
          <w:color w:val="538135" w:themeColor="accent6" w:themeShade="BF"/>
          <w:sz w:val="24"/>
          <w:szCs w:val="24"/>
        </w:rPr>
        <w:t>n</w:t>
      </w:r>
      <w:r>
        <w:rPr>
          <w:rFonts w:ascii="Rotis Semi Sans 55" w:hAnsi="Rotis Semi Sans 55"/>
          <w:color w:val="538135" w:themeColor="accent6" w:themeShade="BF"/>
          <w:sz w:val="24"/>
          <w:szCs w:val="24"/>
        </w:rPr>
        <w:t xml:space="preserve">tergeordnete Rolle spielen (§ 5 Abs. 1 und Abs. 2 mit Verweis auf § 4 Abs. 3). Auch </w:t>
      </w:r>
      <w:r w:rsidR="000029D6">
        <w:rPr>
          <w:rFonts w:ascii="Rotis Semi Sans 55" w:hAnsi="Rotis Semi Sans 55"/>
          <w:color w:val="538135" w:themeColor="accent6" w:themeShade="BF"/>
          <w:sz w:val="24"/>
          <w:szCs w:val="24"/>
        </w:rPr>
        <w:t xml:space="preserve">für </w:t>
      </w:r>
      <w:r>
        <w:rPr>
          <w:rFonts w:ascii="Rotis Semi Sans 55" w:hAnsi="Rotis Semi Sans 55"/>
          <w:color w:val="538135" w:themeColor="accent6" w:themeShade="BF"/>
          <w:sz w:val="24"/>
          <w:szCs w:val="24"/>
        </w:rPr>
        <w:t>die Teilnahme al</w:t>
      </w:r>
      <w:r w:rsidR="000029D6">
        <w:rPr>
          <w:rFonts w:ascii="Rotis Semi Sans 55" w:hAnsi="Rotis Semi Sans 55"/>
          <w:color w:val="538135" w:themeColor="accent6" w:themeShade="BF"/>
          <w:sz w:val="24"/>
          <w:szCs w:val="24"/>
        </w:rPr>
        <w:t>s Helfer oder Zuschauer bedarf es des 2G-Nachweises</w:t>
      </w:r>
      <w:r>
        <w:rPr>
          <w:rFonts w:ascii="Rotis Semi Sans 55" w:hAnsi="Rotis Semi Sans 55"/>
          <w:color w:val="538135" w:themeColor="accent6" w:themeShade="BF"/>
          <w:sz w:val="24"/>
          <w:szCs w:val="24"/>
        </w:rPr>
        <w:t>.</w:t>
      </w:r>
      <w:r w:rsidR="000029D6">
        <w:rPr>
          <w:rFonts w:ascii="Rotis Semi Sans 55" w:hAnsi="Rotis Semi Sans 55"/>
          <w:color w:val="538135" w:themeColor="accent6" w:themeShade="BF"/>
          <w:sz w:val="24"/>
          <w:szCs w:val="24"/>
        </w:rPr>
        <w:t xml:space="preserve"> Die per M</w:t>
      </w:r>
      <w:r w:rsidR="007E7C1A">
        <w:rPr>
          <w:rFonts w:ascii="Rotis Semi Sans 55" w:hAnsi="Rotis Semi Sans 55"/>
          <w:color w:val="538135" w:themeColor="accent6" w:themeShade="BF"/>
          <w:sz w:val="24"/>
          <w:szCs w:val="24"/>
        </w:rPr>
        <w:t>ail mitgeteilte</w:t>
      </w:r>
      <w:r w:rsidR="000029D6">
        <w:rPr>
          <w:rFonts w:ascii="Rotis Semi Sans 55" w:hAnsi="Rotis Semi Sans 55"/>
          <w:color w:val="538135" w:themeColor="accent6" w:themeShade="BF"/>
          <w:sz w:val="24"/>
          <w:szCs w:val="24"/>
        </w:rPr>
        <w:t xml:space="preserve"> Kulanzregelung für die Konfirmandenarbeit gilt bis Ende des Ja</w:t>
      </w:r>
      <w:r w:rsidR="000029D6">
        <w:rPr>
          <w:rFonts w:ascii="Rotis Semi Sans 55" w:hAnsi="Rotis Semi Sans 55"/>
          <w:color w:val="538135" w:themeColor="accent6" w:themeShade="BF"/>
          <w:sz w:val="24"/>
          <w:szCs w:val="24"/>
        </w:rPr>
        <w:t>h</w:t>
      </w:r>
      <w:r w:rsidR="000029D6">
        <w:rPr>
          <w:rFonts w:ascii="Rotis Semi Sans 55" w:hAnsi="Rotis Semi Sans 55"/>
          <w:color w:val="538135" w:themeColor="accent6" w:themeShade="BF"/>
          <w:sz w:val="24"/>
          <w:szCs w:val="24"/>
        </w:rPr>
        <w:t>res. (</w:t>
      </w:r>
      <w:r w:rsidR="007E7C1A">
        <w:rPr>
          <w:rFonts w:ascii="Rotis Semi Sans 55" w:hAnsi="Rotis Semi Sans 55"/>
          <w:color w:val="538135" w:themeColor="accent6" w:themeShade="BF"/>
          <w:sz w:val="24"/>
          <w:szCs w:val="24"/>
        </w:rPr>
        <w:t>Siehe auch Anschreiben zu diesem update.)</w:t>
      </w:r>
    </w:p>
    <w:p w:rsidR="00700A97" w:rsidRDefault="007E4177" w:rsidP="0067580F">
      <w:pPr>
        <w:rPr>
          <w:rFonts w:ascii="Rotis Semi Sans 55" w:hAnsi="Rotis Semi Sans 55"/>
          <w:b/>
          <w:sz w:val="24"/>
          <w:szCs w:val="24"/>
        </w:rPr>
      </w:pPr>
      <w:r w:rsidRPr="00632582">
        <w:rPr>
          <w:rFonts w:ascii="Rotis Semi Sans 55" w:hAnsi="Rotis Semi Sans 55"/>
          <w:b/>
          <w:sz w:val="24"/>
          <w:szCs w:val="24"/>
        </w:rPr>
        <w:t xml:space="preserve">Bei einer regionalen Inzidenz von über 1000 sind alle </w:t>
      </w:r>
      <w:r w:rsidR="001C6C16" w:rsidRPr="00632582">
        <w:rPr>
          <w:rFonts w:ascii="Rotis Semi Sans 55" w:hAnsi="Rotis Semi Sans 55"/>
          <w:b/>
          <w:sz w:val="24"/>
          <w:szCs w:val="24"/>
        </w:rPr>
        <w:t xml:space="preserve">Formate in </w:t>
      </w:r>
      <w:r w:rsidRPr="00632582">
        <w:rPr>
          <w:rFonts w:ascii="Rotis Semi Sans 55" w:hAnsi="Rotis Semi Sans 55"/>
          <w:b/>
          <w:sz w:val="24"/>
          <w:szCs w:val="24"/>
        </w:rPr>
        <w:t>diese</w:t>
      </w:r>
      <w:r w:rsidR="001C6C16" w:rsidRPr="00632582">
        <w:rPr>
          <w:rFonts w:ascii="Rotis Semi Sans 55" w:hAnsi="Rotis Semi Sans 55"/>
          <w:b/>
          <w:sz w:val="24"/>
          <w:szCs w:val="24"/>
        </w:rPr>
        <w:t>n</w:t>
      </w:r>
      <w:r w:rsidRPr="00632582">
        <w:rPr>
          <w:rFonts w:ascii="Rotis Semi Sans 55" w:hAnsi="Rotis Semi Sans 55"/>
          <w:b/>
          <w:sz w:val="24"/>
          <w:szCs w:val="24"/>
        </w:rPr>
        <w:t xml:space="preserve"> Bereiche</w:t>
      </w:r>
      <w:r w:rsidR="001C6C16" w:rsidRPr="00632582">
        <w:rPr>
          <w:rFonts w:ascii="Rotis Semi Sans 55" w:hAnsi="Rotis Semi Sans 55"/>
          <w:b/>
          <w:sz w:val="24"/>
          <w:szCs w:val="24"/>
        </w:rPr>
        <w:t>n</w:t>
      </w:r>
      <w:r w:rsidRPr="00632582">
        <w:rPr>
          <w:rFonts w:ascii="Rotis Semi Sans 55" w:hAnsi="Rotis Semi Sans 55"/>
          <w:b/>
          <w:sz w:val="24"/>
          <w:szCs w:val="24"/>
        </w:rPr>
        <w:t xml:space="preserve"> in Präsenz untersagt.</w:t>
      </w:r>
      <w:r w:rsidR="0067580F" w:rsidRPr="00632582">
        <w:rPr>
          <w:rFonts w:ascii="Rotis Semi Sans 55" w:hAnsi="Rotis Semi Sans 55"/>
          <w:b/>
          <w:sz w:val="24"/>
          <w:szCs w:val="24"/>
        </w:rPr>
        <w:t xml:space="preserve"> </w:t>
      </w:r>
      <w:r w:rsidRPr="00632582">
        <w:rPr>
          <w:rFonts w:ascii="Rotis Semi Sans 55" w:hAnsi="Rotis Semi Sans 55"/>
          <w:b/>
          <w:sz w:val="24"/>
          <w:szCs w:val="24"/>
        </w:rPr>
        <w:t>Dies</w:t>
      </w:r>
      <w:r w:rsidR="001C6C16" w:rsidRPr="00632582">
        <w:rPr>
          <w:rFonts w:ascii="Rotis Semi Sans 55" w:hAnsi="Rotis Semi Sans 55"/>
          <w:b/>
          <w:sz w:val="24"/>
          <w:szCs w:val="24"/>
        </w:rPr>
        <w:t xml:space="preserve"> alles</w:t>
      </w:r>
      <w:r w:rsidRPr="00632582">
        <w:rPr>
          <w:rFonts w:ascii="Rotis Semi Sans 55" w:hAnsi="Rotis Semi Sans 55"/>
          <w:b/>
          <w:sz w:val="24"/>
          <w:szCs w:val="24"/>
        </w:rPr>
        <w:t xml:space="preserve"> gilt auch für Konfirmandenarbeit</w:t>
      </w:r>
      <w:r w:rsidR="006B2C4F">
        <w:rPr>
          <w:rFonts w:ascii="Rotis Semi Sans 55" w:hAnsi="Rotis Semi Sans 55"/>
          <w:b/>
          <w:sz w:val="24"/>
          <w:szCs w:val="24"/>
        </w:rPr>
        <w:t xml:space="preserve">, </w:t>
      </w:r>
      <w:r w:rsidR="001C6C16" w:rsidRPr="00632582">
        <w:rPr>
          <w:rFonts w:ascii="Rotis Semi Sans 55" w:hAnsi="Rotis Semi Sans 55"/>
          <w:b/>
          <w:sz w:val="24"/>
          <w:szCs w:val="24"/>
        </w:rPr>
        <w:t>Musikunterricht</w:t>
      </w:r>
      <w:r w:rsidR="006B2C4F">
        <w:rPr>
          <w:rFonts w:ascii="Rotis Semi Sans 55" w:hAnsi="Rotis Semi Sans 55"/>
          <w:b/>
          <w:sz w:val="24"/>
          <w:szCs w:val="24"/>
        </w:rPr>
        <w:t>, Proben von Chören und Posaunenchören.</w:t>
      </w:r>
    </w:p>
    <w:p w:rsidR="006B2C4F" w:rsidRDefault="006B2C4F" w:rsidP="006B2C4F">
      <w:pPr>
        <w:rPr>
          <w:rFonts w:ascii="Rotis Semi Sans 55" w:hAnsi="Rotis Semi Sans 55"/>
          <w:b/>
          <w:sz w:val="24"/>
          <w:szCs w:val="24"/>
        </w:rPr>
      </w:pPr>
      <w:r w:rsidRPr="00632582">
        <w:rPr>
          <w:rFonts w:ascii="Rotis Semi Sans 55" w:hAnsi="Rotis Semi Sans 55"/>
          <w:sz w:val="24"/>
          <w:szCs w:val="24"/>
        </w:rPr>
        <w:t>Möglicherweise wird es bald ein neues staatliches Rahmenkonzept für Proben in den Bereichen Laienmusik, Amateurtheater und kulturelle Veranstaltungen geben (§ 7 Abs. 2).</w:t>
      </w:r>
      <w:r w:rsidRPr="006B2C4F">
        <w:rPr>
          <w:rFonts w:ascii="Rotis Semi Sans 55" w:hAnsi="Rotis Semi Sans 55"/>
          <w:b/>
          <w:sz w:val="24"/>
          <w:szCs w:val="24"/>
        </w:rPr>
        <w:t xml:space="preserve"> </w:t>
      </w:r>
    </w:p>
    <w:p w:rsidR="006B2C4F" w:rsidRPr="006B2C4F" w:rsidRDefault="006B2C4F" w:rsidP="006B2C4F">
      <w:pPr>
        <w:rPr>
          <w:rFonts w:ascii="Rotis Semi Sans 55" w:hAnsi="Rotis Semi Sans 55"/>
          <w:sz w:val="24"/>
          <w:szCs w:val="24"/>
        </w:rPr>
      </w:pPr>
      <w:r w:rsidRPr="006B2C4F">
        <w:rPr>
          <w:rFonts w:ascii="Rotis Semi Sans 55" w:hAnsi="Rotis Semi Sans 55"/>
          <w:sz w:val="24"/>
          <w:szCs w:val="24"/>
        </w:rPr>
        <w:t>Sind</w:t>
      </w:r>
      <w:r w:rsidRPr="006B2C4F">
        <w:rPr>
          <w:rFonts w:ascii="Rotis Semi Sans 55" w:hAnsi="Rotis Semi Sans 55"/>
          <w:b/>
          <w:sz w:val="24"/>
          <w:szCs w:val="24"/>
        </w:rPr>
        <w:t xml:space="preserve"> Beschäftigte, die die Veranstaltungen leiten</w:t>
      </w:r>
      <w:r w:rsidRPr="006B2C4F">
        <w:rPr>
          <w:rFonts w:ascii="Rotis Semi Sans 55" w:hAnsi="Rotis Semi Sans 55"/>
          <w:sz w:val="24"/>
          <w:szCs w:val="24"/>
        </w:rPr>
        <w:t xml:space="preserve">, nicht geimpft und nicht genesen, siehe bei Nr. 6. </w:t>
      </w:r>
    </w:p>
    <w:p w:rsidR="006B2C4F" w:rsidRDefault="006B2C4F" w:rsidP="006B2C4F">
      <w:pPr>
        <w:rPr>
          <w:rFonts w:ascii="Rotis Semi Sans 55" w:hAnsi="Rotis Semi Sans 55"/>
          <w:b/>
          <w:sz w:val="24"/>
          <w:szCs w:val="24"/>
        </w:rPr>
      </w:pPr>
    </w:p>
    <w:p w:rsidR="00700A97" w:rsidRDefault="00700A97">
      <w:pPr>
        <w:pStyle w:val="Listenabsatz"/>
        <w:rPr>
          <w:rFonts w:ascii="Rotis Semi Sans 55" w:hAnsi="Rotis Semi Sans 55"/>
          <w:sz w:val="24"/>
          <w:szCs w:val="24"/>
        </w:rPr>
      </w:pPr>
    </w:p>
    <w:p w:rsidR="00700A97" w:rsidRDefault="00576EB4">
      <w:pPr>
        <w:pStyle w:val="Listenabsatz"/>
        <w:numPr>
          <w:ilvl w:val="0"/>
          <w:numId w:val="2"/>
        </w:numPr>
        <w:jc w:val="both"/>
        <w:rPr>
          <w:rFonts w:ascii="Rotis Semi Sans 55" w:hAnsi="Rotis Semi Sans 55"/>
          <w:b/>
          <w:color w:val="7030A0"/>
          <w:sz w:val="28"/>
          <w:szCs w:val="24"/>
        </w:rPr>
      </w:pPr>
      <w:r>
        <w:rPr>
          <w:rFonts w:ascii="Rotis Semi Sans 55" w:hAnsi="Rotis Semi Sans 55"/>
          <w:b/>
          <w:color w:val="7030A0"/>
          <w:sz w:val="28"/>
          <w:szCs w:val="24"/>
        </w:rPr>
        <w:t>Beherbergung und Gastronomie</w:t>
      </w:r>
    </w:p>
    <w:p w:rsidR="00700A97" w:rsidRDefault="00700A97">
      <w:pPr>
        <w:pStyle w:val="Listenabsatz"/>
        <w:ind w:left="360"/>
        <w:jc w:val="both"/>
        <w:rPr>
          <w:rFonts w:ascii="Rotis Semi Sans 55" w:hAnsi="Rotis Semi Sans 55"/>
          <w:b/>
          <w:color w:val="7030A0"/>
          <w:sz w:val="24"/>
          <w:szCs w:val="24"/>
        </w:rPr>
      </w:pPr>
    </w:p>
    <w:p w:rsidR="004058F0" w:rsidRPr="00632582" w:rsidRDefault="004058F0">
      <w:pPr>
        <w:pStyle w:val="Listenabsatz"/>
        <w:ind w:left="360" w:hanging="360"/>
        <w:jc w:val="both"/>
        <w:rPr>
          <w:rFonts w:ascii="Rotis Semi Sans 55" w:hAnsi="Rotis Semi Sans 55"/>
          <w:b/>
          <w:sz w:val="24"/>
          <w:szCs w:val="24"/>
        </w:rPr>
      </w:pPr>
      <w:r w:rsidRPr="00632582">
        <w:rPr>
          <w:rFonts w:ascii="Rotis Semi Sans 55" w:hAnsi="Rotis Semi Sans 55"/>
          <w:b/>
          <w:sz w:val="24"/>
          <w:szCs w:val="24"/>
        </w:rPr>
        <w:t>Inzidenz unter 1000:</w:t>
      </w:r>
    </w:p>
    <w:p w:rsidR="00700A97" w:rsidRPr="00632582" w:rsidRDefault="004058F0" w:rsidP="003B228C">
      <w:pPr>
        <w:pStyle w:val="Listenabsatz"/>
        <w:ind w:left="0"/>
        <w:rPr>
          <w:rFonts w:ascii="Rotis Semi Sans 55" w:hAnsi="Rotis Semi Sans 55"/>
          <w:sz w:val="24"/>
          <w:szCs w:val="24"/>
        </w:rPr>
      </w:pPr>
      <w:r w:rsidRPr="00632582">
        <w:rPr>
          <w:rFonts w:ascii="Rotis Semi Sans 55" w:hAnsi="Rotis Semi Sans 55"/>
          <w:b/>
          <w:sz w:val="24"/>
          <w:szCs w:val="24"/>
        </w:rPr>
        <w:t>E</w:t>
      </w:r>
      <w:r w:rsidR="00576EB4" w:rsidRPr="00632582">
        <w:rPr>
          <w:rFonts w:ascii="Rotis Semi Sans 55" w:hAnsi="Rotis Semi Sans 55"/>
          <w:b/>
          <w:sz w:val="24"/>
          <w:szCs w:val="24"/>
        </w:rPr>
        <w:t>s gilt jeweils die 2G-Regel (§5).</w:t>
      </w:r>
      <w:r w:rsidRPr="00632582">
        <w:rPr>
          <w:rFonts w:ascii="Rotis Semi Sans 55" w:hAnsi="Rotis Semi Sans 55"/>
          <w:b/>
          <w:sz w:val="24"/>
          <w:szCs w:val="24"/>
        </w:rPr>
        <w:t xml:space="preserve"> </w:t>
      </w:r>
      <w:r w:rsidR="003B228C" w:rsidRPr="00632582">
        <w:rPr>
          <w:rFonts w:ascii="Rotis Semi Sans 55" w:hAnsi="Rotis Semi Sans 55"/>
          <w:b/>
          <w:sz w:val="24"/>
          <w:szCs w:val="24"/>
        </w:rPr>
        <w:br/>
      </w:r>
      <w:r w:rsidR="003B228C" w:rsidRPr="00632582">
        <w:rPr>
          <w:rFonts w:ascii="Rotis Semi Sans 55" w:hAnsi="Rotis Semi Sans 55"/>
          <w:sz w:val="24"/>
          <w:szCs w:val="24"/>
        </w:rPr>
        <w:t>M</w:t>
      </w:r>
      <w:r w:rsidRPr="00632582">
        <w:rPr>
          <w:rFonts w:ascii="Rotis Semi Sans 55" w:hAnsi="Rotis Semi Sans 55"/>
          <w:sz w:val="24"/>
          <w:szCs w:val="24"/>
        </w:rPr>
        <w:t xml:space="preserve">inderjährige Schülerinnen und Schüler können abweichend davon wegen </w:t>
      </w:r>
      <w:r w:rsidR="003B228C" w:rsidRPr="00632582">
        <w:rPr>
          <w:rFonts w:ascii="Rotis Semi Sans 55" w:hAnsi="Rotis Semi Sans 55"/>
          <w:sz w:val="24"/>
          <w:szCs w:val="24"/>
        </w:rPr>
        <w:t>i</w:t>
      </w:r>
      <w:r w:rsidRPr="00632582">
        <w:rPr>
          <w:rFonts w:ascii="Rotis Semi Sans 55" w:hAnsi="Rotis Semi Sans 55"/>
          <w:sz w:val="24"/>
          <w:szCs w:val="24"/>
        </w:rPr>
        <w:t>hrer schulischen Testungen zugelassen werden (§ 5 Abs. 3).</w:t>
      </w:r>
    </w:p>
    <w:p w:rsidR="00700A97" w:rsidRPr="00632582" w:rsidRDefault="00576EB4" w:rsidP="003B228C">
      <w:pPr>
        <w:pStyle w:val="Listenabsatz"/>
        <w:ind w:left="0"/>
        <w:rPr>
          <w:rFonts w:ascii="Rotis Semi Sans 55" w:hAnsi="Rotis Semi Sans 55"/>
          <w:sz w:val="24"/>
          <w:szCs w:val="24"/>
        </w:rPr>
      </w:pPr>
      <w:r w:rsidRPr="00632582">
        <w:rPr>
          <w:rFonts w:ascii="Rotis Semi Sans 55" w:hAnsi="Rotis Semi Sans 55"/>
          <w:sz w:val="24"/>
          <w:szCs w:val="24"/>
        </w:rPr>
        <w:t>Für den Betrieb von Beherbergungsbetrieben und für die Gastronomie gilt das j</w:t>
      </w:r>
      <w:r w:rsidRPr="00632582">
        <w:rPr>
          <w:rFonts w:ascii="Rotis Semi Sans 55" w:hAnsi="Rotis Semi Sans 55"/>
          <w:sz w:val="24"/>
          <w:szCs w:val="24"/>
        </w:rPr>
        <w:t>e</w:t>
      </w:r>
      <w:r w:rsidRPr="00632582">
        <w:rPr>
          <w:rFonts w:ascii="Rotis Semi Sans 55" w:hAnsi="Rotis Semi Sans 55"/>
          <w:sz w:val="24"/>
          <w:szCs w:val="24"/>
        </w:rPr>
        <w:t>weils gültige staatliche Rahmenkonzept (§7). Die Abgabe und Lieferung von zur Mi</w:t>
      </w:r>
      <w:r w:rsidRPr="00632582">
        <w:rPr>
          <w:rFonts w:ascii="Rotis Semi Sans 55" w:hAnsi="Rotis Semi Sans 55"/>
          <w:sz w:val="24"/>
          <w:szCs w:val="24"/>
        </w:rPr>
        <w:t>t</w:t>
      </w:r>
      <w:r w:rsidRPr="00632582">
        <w:rPr>
          <w:rFonts w:ascii="Rotis Semi Sans 55" w:hAnsi="Rotis Semi Sans 55"/>
          <w:sz w:val="24"/>
          <w:szCs w:val="24"/>
        </w:rPr>
        <w:t>nahme bestimmten Speisen und Getränken ist stets zulässig (§11 Nr.5).</w:t>
      </w:r>
      <w:r w:rsidR="004058F0" w:rsidRPr="00632582">
        <w:rPr>
          <w:rFonts w:ascii="Rotis Semi Sans 55" w:hAnsi="Rotis Semi Sans 55"/>
          <w:sz w:val="24"/>
          <w:szCs w:val="24"/>
        </w:rPr>
        <w:t xml:space="preserve"> </w:t>
      </w:r>
    </w:p>
    <w:p w:rsidR="003B228C" w:rsidRDefault="003B228C">
      <w:pPr>
        <w:pStyle w:val="Listenabsatz"/>
        <w:ind w:left="0"/>
        <w:jc w:val="both"/>
        <w:rPr>
          <w:rFonts w:ascii="Rotis Semi Sans 55" w:hAnsi="Rotis Semi Sans 55"/>
          <w:color w:val="3D85C6"/>
          <w:sz w:val="24"/>
          <w:szCs w:val="24"/>
        </w:rPr>
      </w:pPr>
    </w:p>
    <w:p w:rsidR="004058F0" w:rsidRPr="00632582" w:rsidRDefault="004058F0">
      <w:pPr>
        <w:pStyle w:val="Listenabsatz"/>
        <w:ind w:left="0"/>
        <w:jc w:val="both"/>
        <w:rPr>
          <w:rFonts w:ascii="Rotis Semi Sans 55" w:hAnsi="Rotis Semi Sans 55"/>
          <w:b/>
          <w:sz w:val="24"/>
          <w:szCs w:val="24"/>
        </w:rPr>
      </w:pPr>
      <w:r w:rsidRPr="00632582">
        <w:rPr>
          <w:rFonts w:ascii="Rotis Semi Sans 55" w:hAnsi="Rotis Semi Sans 55"/>
          <w:b/>
          <w:sz w:val="24"/>
          <w:szCs w:val="24"/>
        </w:rPr>
        <w:t>Inzidenz über 1000</w:t>
      </w:r>
      <w:r w:rsidR="003B228C" w:rsidRPr="00632582">
        <w:rPr>
          <w:rFonts w:ascii="Rotis Semi Sans 55" w:hAnsi="Rotis Semi Sans 55"/>
          <w:b/>
          <w:sz w:val="24"/>
          <w:szCs w:val="24"/>
        </w:rPr>
        <w:t>:</w:t>
      </w:r>
    </w:p>
    <w:p w:rsidR="003B228C" w:rsidRPr="00632582" w:rsidRDefault="003B228C" w:rsidP="003B228C">
      <w:pPr>
        <w:pStyle w:val="Listenabsatz"/>
        <w:ind w:left="0"/>
        <w:rPr>
          <w:rFonts w:ascii="Rotis Semi Sans 55" w:hAnsi="Rotis Semi Sans 55"/>
          <w:sz w:val="24"/>
          <w:szCs w:val="24"/>
        </w:rPr>
      </w:pPr>
      <w:r w:rsidRPr="00632582">
        <w:rPr>
          <w:rFonts w:ascii="Rotis Semi Sans 55" w:hAnsi="Rotis Semi Sans 55"/>
          <w:sz w:val="24"/>
          <w:szCs w:val="24"/>
        </w:rPr>
        <w:t>Beherbergungen sind grundsätzlich untersagt, und dürfen nur für zwingend erfo</w:t>
      </w:r>
      <w:r w:rsidRPr="00632582">
        <w:rPr>
          <w:rFonts w:ascii="Rotis Semi Sans 55" w:hAnsi="Rotis Semi Sans 55"/>
          <w:sz w:val="24"/>
          <w:szCs w:val="24"/>
        </w:rPr>
        <w:t>r</w:t>
      </w:r>
      <w:r w:rsidRPr="00632582">
        <w:rPr>
          <w:rFonts w:ascii="Rotis Semi Sans 55" w:hAnsi="Rotis Semi Sans 55"/>
          <w:sz w:val="24"/>
          <w:szCs w:val="24"/>
        </w:rPr>
        <w:t>derliche und unaufschiebbare nichttouristische Aufenthalte zur Verfügung gestellt werden (§ 15 Abs. 1 Nr. 1 Buchst. e).</w:t>
      </w:r>
      <w:r w:rsidRPr="00632582">
        <w:rPr>
          <w:rFonts w:ascii="Rotis Semi Sans 55" w:hAnsi="Rotis Semi Sans 55"/>
          <w:sz w:val="24"/>
          <w:szCs w:val="24"/>
        </w:rPr>
        <w:br/>
        <w:t xml:space="preserve">Gastronomie jeder Art ist untersagt. Die Abgabe und Lieferung von zur Mitnahme bestimmten Speisen und Getränken ist stets zulässig, wobei ein Verzehr vor Ort untersagt ist (§15 Abs. 1 Nr. 1 Buchst. c und </w:t>
      </w:r>
      <w:proofErr w:type="spellStart"/>
      <w:r w:rsidRPr="00632582">
        <w:rPr>
          <w:rFonts w:ascii="Rotis Semi Sans 55" w:hAnsi="Rotis Semi Sans 55"/>
          <w:sz w:val="24"/>
          <w:szCs w:val="24"/>
        </w:rPr>
        <w:t>aa</w:t>
      </w:r>
      <w:proofErr w:type="spellEnd"/>
      <w:r w:rsidRPr="00632582">
        <w:rPr>
          <w:rFonts w:ascii="Rotis Semi Sans 55" w:hAnsi="Rotis Semi Sans 55"/>
          <w:sz w:val="24"/>
          <w:szCs w:val="24"/>
        </w:rPr>
        <w:t>).</w:t>
      </w:r>
      <w:r w:rsidR="00531C63" w:rsidRPr="00632582">
        <w:rPr>
          <w:rFonts w:ascii="Rotis Semi Sans 55" w:hAnsi="Rotis Semi Sans 55"/>
          <w:sz w:val="24"/>
          <w:szCs w:val="24"/>
        </w:rPr>
        <w:t xml:space="preserve"> Nichtöffentliche Betriebska</w:t>
      </w:r>
      <w:r w:rsidR="00C41639" w:rsidRPr="00632582">
        <w:rPr>
          <w:rFonts w:ascii="Rotis Semi Sans 55" w:hAnsi="Rotis Semi Sans 55"/>
          <w:sz w:val="24"/>
          <w:szCs w:val="24"/>
        </w:rPr>
        <w:t>ntinen dürfen betrieben werden (</w:t>
      </w:r>
      <w:r w:rsidR="00531C63" w:rsidRPr="00632582">
        <w:rPr>
          <w:rFonts w:ascii="Rotis Semi Sans 55" w:hAnsi="Rotis Semi Sans 55"/>
          <w:sz w:val="24"/>
          <w:szCs w:val="24"/>
        </w:rPr>
        <w:t xml:space="preserve">siehe §15 Abs. 1 Nr. 1 Buchst. c und </w:t>
      </w:r>
      <w:proofErr w:type="spellStart"/>
      <w:r w:rsidR="00531C63" w:rsidRPr="00632582">
        <w:rPr>
          <w:rFonts w:ascii="Rotis Semi Sans 55" w:hAnsi="Rotis Semi Sans 55"/>
          <w:sz w:val="24"/>
          <w:szCs w:val="24"/>
        </w:rPr>
        <w:t>bb</w:t>
      </w:r>
      <w:proofErr w:type="spellEnd"/>
      <w:r w:rsidR="00C41639" w:rsidRPr="00632582">
        <w:rPr>
          <w:rFonts w:ascii="Rotis Semi Sans 55" w:hAnsi="Rotis Semi Sans 55"/>
          <w:sz w:val="24"/>
          <w:szCs w:val="24"/>
        </w:rPr>
        <w:t>)</w:t>
      </w:r>
      <w:r w:rsidR="00531C63" w:rsidRPr="00632582">
        <w:rPr>
          <w:rFonts w:ascii="Rotis Semi Sans 55" w:hAnsi="Rotis Semi Sans 55"/>
          <w:sz w:val="24"/>
          <w:szCs w:val="24"/>
        </w:rPr>
        <w:t>.</w:t>
      </w:r>
    </w:p>
    <w:p w:rsidR="00700A97" w:rsidRDefault="00700A97">
      <w:pPr>
        <w:pStyle w:val="Listenabsatz"/>
        <w:ind w:left="0"/>
        <w:jc w:val="both"/>
        <w:rPr>
          <w:rFonts w:ascii="Rotis Semi Sans 55" w:hAnsi="Rotis Semi Sans 55"/>
          <w:sz w:val="24"/>
          <w:szCs w:val="24"/>
        </w:rPr>
      </w:pPr>
    </w:p>
    <w:p w:rsidR="00700A97" w:rsidRDefault="00700A97">
      <w:pPr>
        <w:pStyle w:val="Listenabsatz"/>
        <w:ind w:left="1428"/>
        <w:jc w:val="both"/>
        <w:rPr>
          <w:rFonts w:ascii="Rotis Semi Sans 55" w:hAnsi="Rotis Semi Sans 55"/>
          <w:sz w:val="24"/>
          <w:szCs w:val="24"/>
        </w:rPr>
      </w:pPr>
    </w:p>
    <w:p w:rsidR="00700A97" w:rsidRDefault="00576EB4">
      <w:pPr>
        <w:pStyle w:val="Listenabsatz"/>
        <w:numPr>
          <w:ilvl w:val="0"/>
          <w:numId w:val="2"/>
        </w:numPr>
        <w:jc w:val="both"/>
        <w:rPr>
          <w:rFonts w:ascii="Rotis Semi Sans 55" w:hAnsi="Rotis Semi Sans 55"/>
          <w:b/>
          <w:color w:val="7030A0"/>
          <w:sz w:val="28"/>
          <w:szCs w:val="24"/>
        </w:rPr>
      </w:pPr>
      <w:r>
        <w:rPr>
          <w:rFonts w:ascii="Rotis Semi Sans 55" w:hAnsi="Rotis Semi Sans 55"/>
          <w:b/>
          <w:color w:val="7030A0"/>
          <w:sz w:val="28"/>
          <w:szCs w:val="24"/>
        </w:rPr>
        <w:t>Dienstliche Zusammenkünfte (Gremien- und Arbeitstreffen, Diens</w:t>
      </w:r>
      <w:r>
        <w:rPr>
          <w:rFonts w:ascii="Rotis Semi Sans 55" w:hAnsi="Rotis Semi Sans 55"/>
          <w:b/>
          <w:color w:val="7030A0"/>
          <w:sz w:val="28"/>
          <w:szCs w:val="24"/>
        </w:rPr>
        <w:t>t</w:t>
      </w:r>
      <w:r>
        <w:rPr>
          <w:rFonts w:ascii="Rotis Semi Sans 55" w:hAnsi="Rotis Semi Sans 55"/>
          <w:b/>
          <w:color w:val="7030A0"/>
          <w:sz w:val="28"/>
          <w:szCs w:val="24"/>
        </w:rPr>
        <w:t>besprechungen, Kirchenvorstandssitzung, Synoden etc.)</w:t>
      </w:r>
    </w:p>
    <w:p w:rsidR="00700A97" w:rsidRDefault="00700A97">
      <w:pPr>
        <w:pStyle w:val="Listenabsatz"/>
        <w:ind w:left="360"/>
        <w:jc w:val="both"/>
        <w:rPr>
          <w:rFonts w:ascii="Rotis Semi Sans 55" w:hAnsi="Rotis Semi Sans 55"/>
          <w:b/>
          <w:color w:val="7030A0"/>
          <w:sz w:val="24"/>
          <w:szCs w:val="24"/>
        </w:rPr>
      </w:pPr>
    </w:p>
    <w:p w:rsidR="00700A97" w:rsidRPr="00632582" w:rsidRDefault="008160B3">
      <w:pPr>
        <w:pStyle w:val="Listenabsatz"/>
        <w:numPr>
          <w:ilvl w:val="0"/>
          <w:numId w:val="6"/>
        </w:numPr>
        <w:ind w:left="360"/>
        <w:jc w:val="both"/>
        <w:rPr>
          <w:rFonts w:ascii="Rotis Semi Sans 55" w:hAnsi="Rotis Semi Sans 55"/>
          <w:sz w:val="24"/>
          <w:szCs w:val="24"/>
        </w:rPr>
      </w:pPr>
      <w:r w:rsidRPr="00632582">
        <w:rPr>
          <w:rFonts w:ascii="Rotis Semi Sans 55" w:hAnsi="Rotis Semi Sans 55"/>
          <w:sz w:val="24"/>
          <w:szCs w:val="24"/>
        </w:rPr>
        <w:t xml:space="preserve">Bei kirchlichen Mandatsträgern </w:t>
      </w:r>
      <w:r w:rsidR="00576EB4" w:rsidRPr="00632582">
        <w:rPr>
          <w:rFonts w:ascii="Rotis Semi Sans 55" w:hAnsi="Rotis Semi Sans 55"/>
          <w:sz w:val="24"/>
          <w:szCs w:val="24"/>
        </w:rPr>
        <w:t>gibt es nicht nur ein grundsätzliches Teilnahm</w:t>
      </w:r>
      <w:r w:rsidR="00576EB4" w:rsidRPr="00632582">
        <w:rPr>
          <w:rFonts w:ascii="Rotis Semi Sans 55" w:hAnsi="Rotis Semi Sans 55"/>
          <w:sz w:val="24"/>
          <w:szCs w:val="24"/>
        </w:rPr>
        <w:t>e</w:t>
      </w:r>
      <w:r w:rsidR="00576EB4" w:rsidRPr="00632582">
        <w:rPr>
          <w:rFonts w:ascii="Rotis Semi Sans 55" w:hAnsi="Rotis Semi Sans 55"/>
          <w:sz w:val="24"/>
          <w:szCs w:val="24"/>
        </w:rPr>
        <w:t>recht, sondern auch eine Teilnahmepflicht, sodass in jedem Fall eine rechtsko</w:t>
      </w:r>
      <w:r w:rsidR="00576EB4" w:rsidRPr="00632582">
        <w:rPr>
          <w:rFonts w:ascii="Rotis Semi Sans 55" w:hAnsi="Rotis Semi Sans 55"/>
          <w:sz w:val="24"/>
          <w:szCs w:val="24"/>
        </w:rPr>
        <w:t>n</w:t>
      </w:r>
      <w:r w:rsidR="00576EB4" w:rsidRPr="00632582">
        <w:rPr>
          <w:rFonts w:ascii="Rotis Semi Sans 55" w:hAnsi="Rotis Semi Sans 55"/>
          <w:sz w:val="24"/>
          <w:szCs w:val="24"/>
        </w:rPr>
        <w:lastRenderedPageBreak/>
        <w:t>forme Beteiligung sichergestellt werden muss.</w:t>
      </w:r>
      <w:r w:rsidRPr="00632582">
        <w:rPr>
          <w:rFonts w:ascii="Rotis Semi Sans 55" w:hAnsi="Rotis Semi Sans 55"/>
          <w:sz w:val="24"/>
          <w:szCs w:val="24"/>
        </w:rPr>
        <w:t xml:space="preserve"> Hier ist eine </w:t>
      </w:r>
      <w:r w:rsidR="006C530F" w:rsidRPr="00632582">
        <w:rPr>
          <w:rFonts w:ascii="Rotis Semi Sans 55" w:hAnsi="Rotis Semi Sans 55"/>
          <w:sz w:val="24"/>
          <w:szCs w:val="24"/>
        </w:rPr>
        <w:t>digital</w:t>
      </w:r>
      <w:r w:rsidR="00C51153" w:rsidRPr="00632582">
        <w:rPr>
          <w:rFonts w:ascii="Rotis Semi Sans 55" w:hAnsi="Rotis Semi Sans 55"/>
          <w:sz w:val="24"/>
          <w:szCs w:val="24"/>
        </w:rPr>
        <w:t xml:space="preserve">e Beteiligung </w:t>
      </w:r>
      <w:r w:rsidR="00621946" w:rsidRPr="00632582">
        <w:rPr>
          <w:rFonts w:ascii="Rotis Semi Sans 55" w:hAnsi="Rotis Semi Sans 55"/>
          <w:sz w:val="24"/>
          <w:szCs w:val="24"/>
        </w:rPr>
        <w:t xml:space="preserve">gemäß KGO und DBO möglich. </w:t>
      </w:r>
    </w:p>
    <w:p w:rsidR="00700A97" w:rsidRPr="00632582" w:rsidRDefault="00700A97">
      <w:pPr>
        <w:pStyle w:val="Listenabsatz"/>
        <w:ind w:left="360"/>
        <w:jc w:val="both"/>
        <w:rPr>
          <w:rFonts w:ascii="Rotis Semi Sans 55" w:hAnsi="Rotis Semi Sans 55"/>
          <w:sz w:val="24"/>
          <w:szCs w:val="24"/>
        </w:rPr>
      </w:pPr>
    </w:p>
    <w:p w:rsidR="00700A97" w:rsidRPr="00632582" w:rsidRDefault="00AD3E83" w:rsidP="00C51153">
      <w:pPr>
        <w:pStyle w:val="Listenabsatz"/>
        <w:numPr>
          <w:ilvl w:val="0"/>
          <w:numId w:val="6"/>
        </w:numPr>
        <w:ind w:left="360"/>
        <w:rPr>
          <w:rFonts w:ascii="Rotis Semi Sans 55" w:hAnsi="Rotis Semi Sans 55"/>
          <w:strike/>
          <w:sz w:val="24"/>
          <w:szCs w:val="24"/>
        </w:rPr>
      </w:pPr>
      <w:r w:rsidRPr="00632582">
        <w:rPr>
          <w:rFonts w:ascii="Rotis Semi Sans 55" w:hAnsi="Rotis Semi Sans 55"/>
          <w:sz w:val="24"/>
          <w:szCs w:val="24"/>
        </w:rPr>
        <w:t xml:space="preserve">Bei beruflichen und dienstlichen Zusammenkünften </w:t>
      </w:r>
      <w:r w:rsidR="00576EB4" w:rsidRPr="00632582">
        <w:rPr>
          <w:rFonts w:ascii="Rotis Semi Sans 55" w:hAnsi="Rotis Semi Sans 55"/>
          <w:sz w:val="24"/>
          <w:szCs w:val="24"/>
        </w:rPr>
        <w:t xml:space="preserve">handelt </w:t>
      </w:r>
      <w:r w:rsidR="00DB77F9" w:rsidRPr="00632582">
        <w:rPr>
          <w:rFonts w:ascii="Rotis Semi Sans 55" w:hAnsi="Rotis Semi Sans 55"/>
          <w:sz w:val="24"/>
          <w:szCs w:val="24"/>
        </w:rPr>
        <w:t xml:space="preserve">es </w:t>
      </w:r>
      <w:r w:rsidR="00576EB4" w:rsidRPr="00632582">
        <w:rPr>
          <w:rFonts w:ascii="Rotis Semi Sans 55" w:hAnsi="Rotis Semi Sans 55"/>
          <w:sz w:val="24"/>
          <w:szCs w:val="24"/>
        </w:rPr>
        <w:t>sich nicht um „Veranstaltungen“ im Sinne von §</w:t>
      </w:r>
      <w:r w:rsidR="005F0885" w:rsidRPr="00632582">
        <w:rPr>
          <w:rFonts w:ascii="Rotis Semi Sans 55" w:hAnsi="Rotis Semi Sans 55"/>
          <w:sz w:val="24"/>
          <w:szCs w:val="24"/>
        </w:rPr>
        <w:t xml:space="preserve"> </w:t>
      </w:r>
      <w:r w:rsidR="00576EB4" w:rsidRPr="00632582">
        <w:rPr>
          <w:rFonts w:ascii="Rotis Semi Sans 55" w:hAnsi="Rotis Semi Sans 55"/>
          <w:sz w:val="24"/>
          <w:szCs w:val="24"/>
        </w:rPr>
        <w:t xml:space="preserve">4 der 15. </w:t>
      </w:r>
      <w:proofErr w:type="spellStart"/>
      <w:r w:rsidR="00576EB4" w:rsidRPr="00632582">
        <w:rPr>
          <w:rFonts w:ascii="Rotis Semi Sans 55" w:hAnsi="Rotis Semi Sans 55"/>
          <w:sz w:val="24"/>
          <w:szCs w:val="24"/>
        </w:rPr>
        <w:t>BayIfSMV</w:t>
      </w:r>
      <w:proofErr w:type="spellEnd"/>
      <w:r w:rsidR="00576EB4" w:rsidRPr="00632582">
        <w:rPr>
          <w:rFonts w:ascii="Rotis Semi Sans 55" w:hAnsi="Rotis Semi Sans 55"/>
          <w:sz w:val="24"/>
          <w:szCs w:val="24"/>
        </w:rPr>
        <w:t xml:space="preserve">. </w:t>
      </w:r>
      <w:r w:rsidR="00DB77F9" w:rsidRPr="00632582">
        <w:rPr>
          <w:rFonts w:ascii="Rotis Semi Sans 55" w:hAnsi="Rotis Semi Sans 55"/>
          <w:sz w:val="24"/>
          <w:szCs w:val="24"/>
        </w:rPr>
        <w:t>A</w:t>
      </w:r>
      <w:r w:rsidRPr="00632582">
        <w:rPr>
          <w:rFonts w:ascii="Rotis Semi Sans 55" w:hAnsi="Rotis Semi Sans 55"/>
          <w:sz w:val="24"/>
          <w:szCs w:val="24"/>
        </w:rPr>
        <w:t>uch die Kirchenvorstan</w:t>
      </w:r>
      <w:r w:rsidRPr="00632582">
        <w:rPr>
          <w:rFonts w:ascii="Rotis Semi Sans 55" w:hAnsi="Rotis Semi Sans 55"/>
          <w:sz w:val="24"/>
          <w:szCs w:val="24"/>
        </w:rPr>
        <w:t>d</w:t>
      </w:r>
      <w:r w:rsidRPr="00632582">
        <w:rPr>
          <w:rFonts w:ascii="Rotis Semi Sans 55" w:hAnsi="Rotis Semi Sans 55"/>
          <w:sz w:val="24"/>
          <w:szCs w:val="24"/>
        </w:rPr>
        <w:t>sitzungen und die Sitzungen and</w:t>
      </w:r>
      <w:r w:rsidR="00DB77F9" w:rsidRPr="00632582">
        <w:rPr>
          <w:rFonts w:ascii="Rotis Semi Sans 55" w:hAnsi="Rotis Semi Sans 55"/>
          <w:sz w:val="24"/>
          <w:szCs w:val="24"/>
        </w:rPr>
        <w:t>erer kirchlicher Leitungsorgane sind solche b</w:t>
      </w:r>
      <w:r w:rsidR="00DB77F9" w:rsidRPr="00632582">
        <w:rPr>
          <w:rFonts w:ascii="Rotis Semi Sans 55" w:hAnsi="Rotis Semi Sans 55"/>
          <w:sz w:val="24"/>
          <w:szCs w:val="24"/>
        </w:rPr>
        <w:t>e</w:t>
      </w:r>
      <w:r w:rsidR="00DB77F9" w:rsidRPr="00632582">
        <w:rPr>
          <w:rFonts w:ascii="Rotis Semi Sans 55" w:hAnsi="Rotis Semi Sans 55"/>
          <w:sz w:val="24"/>
          <w:szCs w:val="24"/>
        </w:rPr>
        <w:t>ruflichen und dienstlichen Zusammenkünfte und keine Veranstaltungen.</w:t>
      </w:r>
      <w:r w:rsidR="004127B4" w:rsidRPr="00632582">
        <w:rPr>
          <w:rFonts w:ascii="Rotis Semi Sans 55" w:hAnsi="Rotis Semi Sans 55"/>
          <w:sz w:val="24"/>
          <w:szCs w:val="24"/>
        </w:rPr>
        <w:br/>
        <w:t xml:space="preserve">Die Kontaktbeschränkungen für </w:t>
      </w:r>
      <w:proofErr w:type="spellStart"/>
      <w:r w:rsidR="004127B4" w:rsidRPr="00632582">
        <w:rPr>
          <w:rFonts w:ascii="Rotis Semi Sans 55" w:hAnsi="Rotis Semi Sans 55"/>
          <w:sz w:val="24"/>
          <w:szCs w:val="24"/>
        </w:rPr>
        <w:t>Ungeimpfte</w:t>
      </w:r>
      <w:proofErr w:type="spellEnd"/>
      <w:r w:rsidR="004127B4" w:rsidRPr="00632582">
        <w:rPr>
          <w:rFonts w:ascii="Rotis Semi Sans 55" w:hAnsi="Rotis Semi Sans 55"/>
          <w:sz w:val="24"/>
          <w:szCs w:val="24"/>
        </w:rPr>
        <w:t xml:space="preserve"> und  Nichtgenesene gelten nicht für berufliche und dienstliche Tätigkeiten sowie für ehrenamtliche Tätigkeiten in Körperschaften des öffentlichen Rechts, bei denen ein Zusammenwirken mehr</w:t>
      </w:r>
      <w:r w:rsidR="004127B4" w:rsidRPr="00632582">
        <w:rPr>
          <w:rFonts w:ascii="Rotis Semi Sans 55" w:hAnsi="Rotis Semi Sans 55"/>
          <w:sz w:val="24"/>
          <w:szCs w:val="24"/>
        </w:rPr>
        <w:t>e</w:t>
      </w:r>
      <w:r w:rsidR="004127B4" w:rsidRPr="00632582">
        <w:rPr>
          <w:rFonts w:ascii="Rotis Semi Sans 55" w:hAnsi="Rotis Semi Sans 55"/>
          <w:sz w:val="24"/>
          <w:szCs w:val="24"/>
        </w:rPr>
        <w:t>re Personen zwingend erforderlich ist (§ 3 Abs. 2).</w:t>
      </w:r>
      <w:r w:rsidR="004127B4" w:rsidRPr="00632582">
        <w:rPr>
          <w:rFonts w:ascii="Rotis Semi Sans 55" w:hAnsi="Rotis Semi Sans 55"/>
          <w:sz w:val="24"/>
          <w:szCs w:val="24"/>
        </w:rPr>
        <w:br/>
      </w:r>
      <w:r w:rsidR="008160B3" w:rsidRPr="00632582">
        <w:rPr>
          <w:rFonts w:ascii="Rotis Semi Sans 55" w:hAnsi="Rotis Semi Sans 55"/>
          <w:sz w:val="24"/>
          <w:szCs w:val="24"/>
        </w:rPr>
        <w:t xml:space="preserve">Für diese Sitzungen gilt also die Maskenpflicht bis zum Erreichen des festen Sitzplatzes, mit jeweiligem 1,5m Mindestabstand zwischen den Sitzplätzen (§ 2). </w:t>
      </w:r>
      <w:r w:rsidR="008160B3" w:rsidRPr="00632582">
        <w:rPr>
          <w:rFonts w:ascii="Rotis Semi Sans 55" w:hAnsi="Rotis Semi Sans 55"/>
          <w:sz w:val="24"/>
          <w:szCs w:val="24"/>
        </w:rPr>
        <w:br/>
        <w:t xml:space="preserve">Beim Zugang zur Arbeitsstätte gilt </w:t>
      </w:r>
      <w:r w:rsidR="00621946" w:rsidRPr="00632582">
        <w:rPr>
          <w:rFonts w:ascii="Rotis Semi Sans 55" w:hAnsi="Rotis Semi Sans 55"/>
          <w:sz w:val="24"/>
          <w:szCs w:val="24"/>
        </w:rPr>
        <w:t xml:space="preserve">für </w:t>
      </w:r>
      <w:r w:rsidR="00621946" w:rsidRPr="00632582">
        <w:rPr>
          <w:rFonts w:ascii="Rotis Semi Sans 55" w:hAnsi="Rotis Semi Sans 55"/>
          <w:b/>
          <w:sz w:val="24"/>
          <w:szCs w:val="24"/>
        </w:rPr>
        <w:t xml:space="preserve">Arbeitgeber und Beschäftigte </w:t>
      </w:r>
      <w:r w:rsidR="008160B3" w:rsidRPr="00632582">
        <w:rPr>
          <w:rFonts w:ascii="Rotis Semi Sans 55" w:hAnsi="Rotis Semi Sans 55"/>
          <w:sz w:val="24"/>
          <w:szCs w:val="24"/>
        </w:rPr>
        <w:t xml:space="preserve">die 3G-Regel </w:t>
      </w:r>
      <w:r w:rsidR="00621946" w:rsidRPr="00632582">
        <w:rPr>
          <w:rFonts w:ascii="Rotis Semi Sans 55" w:hAnsi="Rotis Semi Sans 55"/>
          <w:sz w:val="24"/>
          <w:szCs w:val="24"/>
        </w:rPr>
        <w:t xml:space="preserve">mit Nachweispflichten </w:t>
      </w:r>
      <w:r w:rsidR="008160B3" w:rsidRPr="00632582">
        <w:rPr>
          <w:rFonts w:ascii="Rotis Semi Sans 55" w:hAnsi="Rotis Semi Sans 55"/>
          <w:sz w:val="24"/>
          <w:szCs w:val="24"/>
        </w:rPr>
        <w:t xml:space="preserve">nach § 28 b IfSG. </w:t>
      </w:r>
      <w:r w:rsidR="00621946" w:rsidRPr="00632582">
        <w:rPr>
          <w:rFonts w:ascii="Rotis Semi Sans 55" w:hAnsi="Rotis Semi Sans 55"/>
          <w:b/>
          <w:sz w:val="24"/>
          <w:szCs w:val="24"/>
        </w:rPr>
        <w:t>Ehrenamtliche Mitarbeitende</w:t>
      </w:r>
      <w:r w:rsidR="00621946" w:rsidRPr="00632582">
        <w:rPr>
          <w:rFonts w:ascii="Rotis Semi Sans 55" w:hAnsi="Rotis Semi Sans 55"/>
          <w:sz w:val="24"/>
          <w:szCs w:val="24"/>
        </w:rPr>
        <w:t xml:space="preserve"> h</w:t>
      </w:r>
      <w:r w:rsidR="00621946" w:rsidRPr="00632582">
        <w:rPr>
          <w:rFonts w:ascii="Rotis Semi Sans 55" w:hAnsi="Rotis Semi Sans 55"/>
          <w:sz w:val="24"/>
          <w:szCs w:val="24"/>
        </w:rPr>
        <w:t>a</w:t>
      </w:r>
      <w:r w:rsidR="00621946" w:rsidRPr="00632582">
        <w:rPr>
          <w:rFonts w:ascii="Rotis Semi Sans 55" w:hAnsi="Rotis Semi Sans 55"/>
          <w:sz w:val="24"/>
          <w:szCs w:val="24"/>
        </w:rPr>
        <w:t xml:space="preserve">ben die gleichen Pflichten wie Beschäftigte. </w:t>
      </w:r>
      <w:r w:rsidR="00E962D0" w:rsidRPr="00632582">
        <w:rPr>
          <w:rFonts w:ascii="Rotis Semi Sans 55" w:hAnsi="Rotis Semi Sans 55"/>
          <w:sz w:val="24"/>
          <w:szCs w:val="24"/>
        </w:rPr>
        <w:br/>
        <w:t>Treffen von Pfarrkapitel sind dienstliche Zusammenkünfte in Arbeitsstätten, für die die 3G-Nachweispflicht gilt (§ 28b Abs. 1 Satz 1 IfSG).</w:t>
      </w:r>
      <w:r w:rsidR="00C51153" w:rsidRPr="00632582">
        <w:rPr>
          <w:rFonts w:ascii="Rotis Semi Sans 55" w:hAnsi="Rotis Semi Sans 55"/>
          <w:sz w:val="24"/>
          <w:szCs w:val="24"/>
        </w:rPr>
        <w:br/>
      </w:r>
      <w:r w:rsidR="004127B4" w:rsidRPr="00632582">
        <w:rPr>
          <w:rFonts w:ascii="Rotis Semi Sans 55" w:hAnsi="Rotis Semi Sans 55"/>
          <w:b/>
          <w:sz w:val="24"/>
          <w:szCs w:val="24"/>
        </w:rPr>
        <w:t xml:space="preserve">Die kirchlichen Mandatsträger </w:t>
      </w:r>
      <w:r w:rsidR="004127B4" w:rsidRPr="00632582">
        <w:rPr>
          <w:rFonts w:ascii="Rotis Semi Sans 55" w:hAnsi="Rotis Semi Sans 55"/>
          <w:sz w:val="24"/>
          <w:szCs w:val="24"/>
        </w:rPr>
        <w:t>(z.B. Kirchenvors</w:t>
      </w:r>
      <w:r w:rsidR="006C530F" w:rsidRPr="00632582">
        <w:rPr>
          <w:rFonts w:ascii="Rotis Semi Sans 55" w:hAnsi="Rotis Semi Sans 55"/>
          <w:sz w:val="24"/>
          <w:szCs w:val="24"/>
        </w:rPr>
        <w:t>teherinnen und Kirchenvorst</w:t>
      </w:r>
      <w:r w:rsidR="006C530F" w:rsidRPr="00632582">
        <w:rPr>
          <w:rFonts w:ascii="Rotis Semi Sans 55" w:hAnsi="Rotis Semi Sans 55"/>
          <w:sz w:val="24"/>
          <w:szCs w:val="24"/>
        </w:rPr>
        <w:t>e</w:t>
      </w:r>
      <w:r w:rsidR="006C530F" w:rsidRPr="00632582">
        <w:rPr>
          <w:rFonts w:ascii="Rotis Semi Sans 55" w:hAnsi="Rotis Semi Sans 55"/>
          <w:sz w:val="24"/>
          <w:szCs w:val="24"/>
        </w:rPr>
        <w:t>her</w:t>
      </w:r>
      <w:r w:rsidR="004127B4" w:rsidRPr="00632582">
        <w:rPr>
          <w:rFonts w:ascii="Rotis Semi Sans 55" w:hAnsi="Rotis Semi Sans 55"/>
          <w:sz w:val="24"/>
          <w:szCs w:val="24"/>
        </w:rPr>
        <w:t>) gelten nicht als Arbeitgeber u</w:t>
      </w:r>
      <w:r w:rsidR="00C51153" w:rsidRPr="00632582">
        <w:rPr>
          <w:rFonts w:ascii="Rotis Semi Sans 55" w:hAnsi="Rotis Semi Sans 55"/>
          <w:sz w:val="24"/>
          <w:szCs w:val="24"/>
        </w:rPr>
        <w:t xml:space="preserve">nd Beschäftigte in diesem Sinne, sodass diese keinen 3G-Nachweis erbringen müssen. </w:t>
      </w:r>
      <w:r w:rsidR="00C51153" w:rsidRPr="00632582">
        <w:rPr>
          <w:rFonts w:ascii="Rotis Semi Sans 55" w:hAnsi="Rotis Semi Sans 55"/>
          <w:b/>
          <w:sz w:val="24"/>
          <w:szCs w:val="24"/>
        </w:rPr>
        <w:t xml:space="preserve">Zur Sicherheit </w:t>
      </w:r>
      <w:r w:rsidR="00CB3522" w:rsidRPr="00632582">
        <w:rPr>
          <w:rFonts w:ascii="Rotis Semi Sans 55" w:hAnsi="Rotis Semi Sans 55"/>
          <w:b/>
          <w:sz w:val="24"/>
          <w:szCs w:val="24"/>
        </w:rPr>
        <w:t>a</w:t>
      </w:r>
      <w:r w:rsidR="00C51153" w:rsidRPr="00632582">
        <w:rPr>
          <w:rFonts w:ascii="Rotis Semi Sans 55" w:hAnsi="Rotis Semi Sans 55"/>
          <w:b/>
          <w:sz w:val="24"/>
          <w:szCs w:val="24"/>
        </w:rPr>
        <w:t>ller werden Tests oder die digitale Beteiligung an dienstlichen Zusammenkünften empfohlen</w:t>
      </w:r>
      <w:r w:rsidR="00C51153" w:rsidRPr="00632582">
        <w:rPr>
          <w:rFonts w:ascii="Rotis Semi Sans 55" w:hAnsi="Rotis Semi Sans 55"/>
          <w:sz w:val="24"/>
          <w:szCs w:val="24"/>
        </w:rPr>
        <w:t>.</w:t>
      </w:r>
      <w:r w:rsidR="00621946" w:rsidRPr="00632582">
        <w:rPr>
          <w:rFonts w:ascii="Rotis Semi Sans 55" w:hAnsi="Rotis Semi Sans 55"/>
          <w:sz w:val="24"/>
          <w:szCs w:val="24"/>
        </w:rPr>
        <w:br/>
      </w:r>
    </w:p>
    <w:p w:rsidR="00700A97" w:rsidRPr="00632582" w:rsidRDefault="00700A97">
      <w:pPr>
        <w:pStyle w:val="Listenabsatz"/>
        <w:rPr>
          <w:rFonts w:ascii="Rotis Semi Sans 55" w:hAnsi="Rotis Semi Sans 55"/>
          <w:sz w:val="24"/>
          <w:szCs w:val="24"/>
        </w:rPr>
      </w:pPr>
    </w:p>
    <w:p w:rsidR="00700A97" w:rsidRPr="00632582" w:rsidRDefault="00576EB4" w:rsidP="00880A1D">
      <w:pPr>
        <w:pStyle w:val="Listenabsatz"/>
        <w:numPr>
          <w:ilvl w:val="0"/>
          <w:numId w:val="6"/>
        </w:numPr>
        <w:ind w:left="426" w:hanging="426"/>
        <w:jc w:val="both"/>
        <w:rPr>
          <w:rFonts w:ascii="Rotis Semi Sans 55" w:hAnsi="Rotis Semi Sans 55"/>
          <w:sz w:val="24"/>
          <w:szCs w:val="24"/>
        </w:rPr>
      </w:pPr>
      <w:r w:rsidRPr="00632582">
        <w:rPr>
          <w:rFonts w:ascii="Rotis Semi Sans 55" w:hAnsi="Rotis Semi Sans 55"/>
          <w:sz w:val="24"/>
          <w:szCs w:val="24"/>
        </w:rPr>
        <w:t xml:space="preserve">Eine dienstliche Zusammenkunft kann </w:t>
      </w:r>
      <w:r w:rsidR="00880A1D" w:rsidRPr="00632582">
        <w:rPr>
          <w:rFonts w:ascii="Rotis Semi Sans 55" w:hAnsi="Rotis Semi Sans 55"/>
          <w:b/>
          <w:sz w:val="24"/>
          <w:szCs w:val="24"/>
        </w:rPr>
        <w:t xml:space="preserve">freiwillig </w:t>
      </w:r>
      <w:r w:rsidRPr="00632582">
        <w:rPr>
          <w:rFonts w:ascii="Rotis Semi Sans 55" w:hAnsi="Rotis Semi Sans 55"/>
          <w:b/>
          <w:sz w:val="24"/>
          <w:szCs w:val="24"/>
        </w:rPr>
        <w:t>auch</w:t>
      </w:r>
      <w:r w:rsidR="00880A1D" w:rsidRPr="00632582">
        <w:rPr>
          <w:rFonts w:ascii="Rotis Semi Sans 55" w:hAnsi="Rotis Semi Sans 55"/>
          <w:b/>
          <w:sz w:val="24"/>
          <w:szCs w:val="24"/>
        </w:rPr>
        <w:t xml:space="preserve"> strenger</w:t>
      </w:r>
      <w:r w:rsidR="00880A1D" w:rsidRPr="00632582">
        <w:rPr>
          <w:rFonts w:ascii="Rotis Semi Sans 55" w:hAnsi="Rotis Semi Sans 55"/>
          <w:sz w:val="24"/>
          <w:szCs w:val="24"/>
        </w:rPr>
        <w:t xml:space="preserve"> durchgeführt werden, z. B. dass von </w:t>
      </w:r>
      <w:proofErr w:type="spellStart"/>
      <w:r w:rsidR="00880A1D" w:rsidRPr="00632582">
        <w:rPr>
          <w:rFonts w:ascii="Rotis Semi Sans 55" w:hAnsi="Rotis Semi Sans 55"/>
          <w:sz w:val="24"/>
          <w:szCs w:val="24"/>
        </w:rPr>
        <w:t>Ungeimpften</w:t>
      </w:r>
      <w:proofErr w:type="spellEnd"/>
      <w:r w:rsidR="00880A1D" w:rsidRPr="00632582">
        <w:rPr>
          <w:rFonts w:ascii="Rotis Semi Sans 55" w:hAnsi="Rotis Semi Sans 55"/>
          <w:sz w:val="24"/>
          <w:szCs w:val="24"/>
        </w:rPr>
        <w:t xml:space="preserve"> ein PCR-Test und von den Geimpften und Genesenen ein Schnelltestergebnis vorzulegen ist etc.</w:t>
      </w:r>
      <w:r w:rsidRPr="00632582">
        <w:rPr>
          <w:rFonts w:ascii="Rotis Semi Sans 55" w:hAnsi="Rotis Semi Sans 55"/>
          <w:sz w:val="24"/>
          <w:szCs w:val="24"/>
        </w:rPr>
        <w:t xml:space="preserve"> Es ist dann vertretbar, dass der Arbeitgeber bzw. Dienstherr </w:t>
      </w:r>
      <w:r w:rsidR="00E80AFA" w:rsidRPr="00632582">
        <w:rPr>
          <w:rFonts w:ascii="Rotis Semi Sans 55" w:hAnsi="Rotis Semi Sans 55"/>
          <w:sz w:val="24"/>
          <w:szCs w:val="24"/>
        </w:rPr>
        <w:t xml:space="preserve">ausnahmsweise auch </w:t>
      </w:r>
      <w:r w:rsidRPr="00632582">
        <w:rPr>
          <w:rFonts w:ascii="Rotis Semi Sans 55" w:hAnsi="Rotis Semi Sans 55"/>
          <w:sz w:val="24"/>
          <w:szCs w:val="24"/>
        </w:rPr>
        <w:t xml:space="preserve">für die PCR-Testkosten </w:t>
      </w:r>
      <w:r w:rsidR="00880A1D" w:rsidRPr="00632582">
        <w:rPr>
          <w:rFonts w:ascii="Rotis Semi Sans 55" w:hAnsi="Rotis Semi Sans 55"/>
          <w:sz w:val="24"/>
          <w:szCs w:val="24"/>
        </w:rPr>
        <w:t>auf</w:t>
      </w:r>
      <w:r w:rsidR="00D96C4C" w:rsidRPr="00632582">
        <w:rPr>
          <w:rFonts w:ascii="Rotis Semi Sans 55" w:hAnsi="Rotis Semi Sans 55"/>
          <w:sz w:val="24"/>
          <w:szCs w:val="24"/>
        </w:rPr>
        <w:t>kommt</w:t>
      </w:r>
      <w:r w:rsidRPr="00632582">
        <w:rPr>
          <w:rFonts w:ascii="Rotis Semi Sans 55" w:hAnsi="Rotis Semi Sans 55"/>
          <w:sz w:val="24"/>
          <w:szCs w:val="24"/>
        </w:rPr>
        <w:t>.</w:t>
      </w:r>
    </w:p>
    <w:p w:rsidR="00700A97" w:rsidRPr="00632582" w:rsidRDefault="00700A97">
      <w:pPr>
        <w:pStyle w:val="Listenabsatz"/>
        <w:ind w:left="360"/>
        <w:jc w:val="both"/>
        <w:rPr>
          <w:rFonts w:ascii="Rotis Semi Sans 55" w:hAnsi="Rotis Semi Sans 55"/>
          <w:sz w:val="24"/>
          <w:szCs w:val="24"/>
        </w:rPr>
      </w:pPr>
    </w:p>
    <w:p w:rsidR="00700A97" w:rsidRDefault="00576EB4">
      <w:pPr>
        <w:pStyle w:val="Listenabsatz"/>
        <w:numPr>
          <w:ilvl w:val="0"/>
          <w:numId w:val="6"/>
        </w:numPr>
        <w:ind w:left="360"/>
        <w:jc w:val="both"/>
        <w:rPr>
          <w:rFonts w:ascii="Rotis Semi Sans 55" w:hAnsi="Rotis Semi Sans 55"/>
          <w:sz w:val="24"/>
          <w:szCs w:val="24"/>
        </w:rPr>
      </w:pPr>
      <w:r>
        <w:rPr>
          <w:rFonts w:ascii="Rotis Semi Sans 55" w:hAnsi="Rotis Semi Sans 55"/>
          <w:sz w:val="24"/>
          <w:szCs w:val="24"/>
        </w:rPr>
        <w:t xml:space="preserve">Eine dienstliche Zusammenkunft kann auch unter </w:t>
      </w:r>
      <w:r>
        <w:rPr>
          <w:rFonts w:ascii="Rotis Semi Sans 55" w:hAnsi="Rotis Semi Sans 55"/>
          <w:b/>
          <w:sz w:val="24"/>
          <w:szCs w:val="24"/>
        </w:rPr>
        <w:t>freiwilligem 2G</w:t>
      </w:r>
      <w:r>
        <w:rPr>
          <w:rFonts w:ascii="Rotis Semi Sans 55" w:hAnsi="Rotis Semi Sans 55"/>
          <w:sz w:val="24"/>
          <w:szCs w:val="24"/>
        </w:rPr>
        <w:t xml:space="preserve"> erfolgen. Zu beachten ist aber, dass alle </w:t>
      </w:r>
      <w:proofErr w:type="spellStart"/>
      <w:r>
        <w:rPr>
          <w:rFonts w:ascii="Rotis Semi Sans 55" w:hAnsi="Rotis Semi Sans 55"/>
          <w:sz w:val="24"/>
          <w:szCs w:val="24"/>
        </w:rPr>
        <w:t>ungeimpften</w:t>
      </w:r>
      <w:proofErr w:type="spellEnd"/>
      <w:r>
        <w:rPr>
          <w:rFonts w:ascii="Rotis Semi Sans 55" w:hAnsi="Rotis Semi Sans 55"/>
          <w:sz w:val="24"/>
          <w:szCs w:val="24"/>
        </w:rPr>
        <w:t>, nicht-genesenen Mitarbeitenden an der dienstlichen Zusammenkunft trotzdem in geeigneter Weise und rechtskonform teilnehmen können, z.B. im Wege einer Hybridsitzung.</w:t>
      </w:r>
    </w:p>
    <w:p w:rsidR="00700A97" w:rsidRDefault="00700A97">
      <w:pPr>
        <w:pStyle w:val="Listenabsatz"/>
        <w:ind w:left="360"/>
        <w:jc w:val="both"/>
        <w:rPr>
          <w:rFonts w:ascii="Rotis Semi Sans 55" w:hAnsi="Rotis Semi Sans 55"/>
          <w:sz w:val="24"/>
          <w:szCs w:val="24"/>
        </w:rPr>
      </w:pPr>
    </w:p>
    <w:p w:rsidR="00700A97" w:rsidRDefault="00576EB4">
      <w:pPr>
        <w:pStyle w:val="Listenabsatz"/>
        <w:numPr>
          <w:ilvl w:val="0"/>
          <w:numId w:val="6"/>
        </w:numPr>
        <w:ind w:left="360"/>
        <w:jc w:val="both"/>
        <w:rPr>
          <w:rFonts w:ascii="Rotis Semi Sans 55" w:hAnsi="Rotis Semi Sans 55"/>
          <w:sz w:val="24"/>
          <w:szCs w:val="24"/>
        </w:rPr>
      </w:pPr>
      <w:r>
        <w:rPr>
          <w:rFonts w:ascii="Rotis Semi Sans 55" w:hAnsi="Rotis Semi Sans 55"/>
          <w:b/>
          <w:sz w:val="24"/>
          <w:szCs w:val="24"/>
        </w:rPr>
        <w:t>Videokonferenzen und Umlaufbeschlüsse</w:t>
      </w:r>
      <w:r>
        <w:rPr>
          <w:rFonts w:ascii="Rotis Semi Sans 55" w:hAnsi="Rotis Semi Sans 55"/>
          <w:sz w:val="24"/>
          <w:szCs w:val="24"/>
        </w:rPr>
        <w:t xml:space="preserve"> haben sich vielfach bewährt und sollen weiterhin als gute Arbeitsweisen genutzt werden. Genaueres, auch zu den von der Synode beschlossenen Möglichkeiten für digitale Sitzungen, finden Sie im Dekanatsrundschreiben </w:t>
      </w:r>
      <w:hyperlink r:id="rId10">
        <w:r>
          <w:rPr>
            <w:rStyle w:val="Internetverknpfung"/>
            <w:rFonts w:ascii="Rotis Semi Sans 55" w:hAnsi="Rotis Semi Sans 55"/>
            <w:sz w:val="24"/>
            <w:szCs w:val="24"/>
          </w:rPr>
          <w:t>https://www2.elkb.de/intranet/node/25834</w:t>
        </w:r>
      </w:hyperlink>
      <w:r>
        <w:rPr>
          <w:rFonts w:ascii="Rotis Semi Sans 55" w:hAnsi="Rotis Semi Sans 55"/>
          <w:sz w:val="24"/>
          <w:szCs w:val="24"/>
        </w:rPr>
        <w:t xml:space="preserve">. </w:t>
      </w:r>
    </w:p>
    <w:p w:rsidR="00700A97" w:rsidRDefault="00700A97">
      <w:pPr>
        <w:jc w:val="both"/>
        <w:rPr>
          <w:rFonts w:ascii="Rotis Semi Sans 55" w:hAnsi="Rotis Semi Sans 55"/>
          <w:b/>
          <w:color w:val="7030A0"/>
          <w:sz w:val="28"/>
          <w:szCs w:val="24"/>
        </w:rPr>
      </w:pPr>
    </w:p>
    <w:p w:rsidR="00700A97" w:rsidRDefault="00576EB4">
      <w:pPr>
        <w:pStyle w:val="Listenabsatz"/>
        <w:numPr>
          <w:ilvl w:val="0"/>
          <w:numId w:val="2"/>
        </w:numPr>
        <w:jc w:val="both"/>
        <w:rPr>
          <w:rFonts w:ascii="Rotis Semi Sans 55" w:hAnsi="Rotis Semi Sans 55"/>
          <w:b/>
          <w:color w:val="7030A0"/>
          <w:sz w:val="28"/>
          <w:szCs w:val="24"/>
        </w:rPr>
      </w:pPr>
      <w:r>
        <w:rPr>
          <w:rFonts w:ascii="Rotis Semi Sans 55" w:hAnsi="Rotis Semi Sans 55"/>
          <w:b/>
          <w:color w:val="7030A0"/>
          <w:sz w:val="28"/>
          <w:szCs w:val="24"/>
        </w:rPr>
        <w:t>Kultur- und Gemeindeveranstaltungen wie Kirchenkaffee, Konzerte etc., sofern keine außersch</w:t>
      </w:r>
      <w:r w:rsidR="00E30043">
        <w:rPr>
          <w:rFonts w:ascii="Rotis Semi Sans 55" w:hAnsi="Rotis Semi Sans 55"/>
          <w:b/>
          <w:color w:val="7030A0"/>
          <w:sz w:val="28"/>
          <w:szCs w:val="24"/>
        </w:rPr>
        <w:t xml:space="preserve">ulische Bildung </w:t>
      </w:r>
      <w:r>
        <w:rPr>
          <w:rFonts w:ascii="Rotis Semi Sans 55" w:hAnsi="Rotis Semi Sans 55"/>
          <w:b/>
          <w:color w:val="7030A0"/>
          <w:sz w:val="28"/>
          <w:szCs w:val="24"/>
        </w:rPr>
        <w:t>vorliegt</w:t>
      </w:r>
      <w:r w:rsidR="00624861">
        <w:rPr>
          <w:rFonts w:ascii="Rotis Semi Sans 55" w:hAnsi="Rotis Semi Sans 55"/>
          <w:b/>
          <w:color w:val="7030A0"/>
          <w:sz w:val="28"/>
          <w:szCs w:val="24"/>
        </w:rPr>
        <w:t>, Tagungen und Kongresse</w:t>
      </w:r>
    </w:p>
    <w:p w:rsidR="00700A97" w:rsidRPr="00632582" w:rsidRDefault="00700A97">
      <w:pPr>
        <w:pStyle w:val="Listenabsatz"/>
        <w:ind w:left="360"/>
        <w:jc w:val="both"/>
        <w:rPr>
          <w:rFonts w:ascii="Rotis Semi Sans 55" w:hAnsi="Rotis Semi Sans 55"/>
          <w:b/>
          <w:sz w:val="24"/>
          <w:szCs w:val="24"/>
        </w:rPr>
      </w:pPr>
    </w:p>
    <w:p w:rsidR="00E30043" w:rsidRPr="00632582" w:rsidRDefault="00E30043" w:rsidP="00352512">
      <w:pPr>
        <w:pStyle w:val="Listenabsatz"/>
        <w:numPr>
          <w:ilvl w:val="0"/>
          <w:numId w:val="18"/>
        </w:numPr>
        <w:tabs>
          <w:tab w:val="num" w:pos="-349"/>
        </w:tabs>
        <w:rPr>
          <w:rFonts w:ascii="Rotis Semi Sans 55" w:hAnsi="Rotis Semi Sans 55"/>
          <w:sz w:val="24"/>
          <w:szCs w:val="24"/>
        </w:rPr>
      </w:pPr>
      <w:r w:rsidRPr="00632582">
        <w:rPr>
          <w:rFonts w:ascii="Rotis Semi Sans 55" w:hAnsi="Rotis Semi Sans 55"/>
          <w:sz w:val="24"/>
          <w:szCs w:val="24"/>
        </w:rPr>
        <w:t>Für diese in der Überschrift genannten Veranstaltungen gilt § 4, somit 2G Plus. Liegt die Inzidenz über 1000, gilt nach § 15 ein Verbot.</w:t>
      </w:r>
      <w:r w:rsidR="00CC59DF" w:rsidRPr="00632582">
        <w:rPr>
          <w:rFonts w:ascii="Rotis Semi Sans 55" w:hAnsi="Rotis Semi Sans 55"/>
          <w:sz w:val="24"/>
          <w:szCs w:val="24"/>
        </w:rPr>
        <w:br/>
      </w:r>
    </w:p>
    <w:p w:rsidR="00700A97" w:rsidRPr="00632582" w:rsidRDefault="00576EB4" w:rsidP="00352512">
      <w:pPr>
        <w:pStyle w:val="Listenabsatz"/>
        <w:numPr>
          <w:ilvl w:val="0"/>
          <w:numId w:val="18"/>
        </w:numPr>
        <w:tabs>
          <w:tab w:val="num" w:pos="-349"/>
        </w:tabs>
        <w:ind w:left="371"/>
        <w:rPr>
          <w:rFonts w:ascii="Rotis Semi Sans 55" w:hAnsi="Rotis Semi Sans 55"/>
          <w:sz w:val="24"/>
          <w:szCs w:val="24"/>
        </w:rPr>
      </w:pPr>
      <w:r w:rsidRPr="00632582">
        <w:rPr>
          <w:rFonts w:ascii="Rotis Semi Sans 55" w:hAnsi="Rotis Semi Sans 55"/>
          <w:sz w:val="24"/>
          <w:szCs w:val="24"/>
        </w:rPr>
        <w:t>Die Vermietung von Gemeinderäumen für private Veranstaltungen ist weiterhin möglich.</w:t>
      </w:r>
      <w:r w:rsidR="00CC59DF" w:rsidRPr="00632582">
        <w:rPr>
          <w:rFonts w:ascii="Rotis Semi Sans 55" w:hAnsi="Rotis Semi Sans 55"/>
          <w:sz w:val="24"/>
          <w:szCs w:val="24"/>
        </w:rPr>
        <w:t xml:space="preserve"> Es bestehen Kontaktbeschränkungen für </w:t>
      </w:r>
      <w:proofErr w:type="spellStart"/>
      <w:r w:rsidR="00CC59DF" w:rsidRPr="00632582">
        <w:rPr>
          <w:rFonts w:ascii="Rotis Semi Sans 55" w:hAnsi="Rotis Semi Sans 55"/>
          <w:sz w:val="24"/>
          <w:szCs w:val="24"/>
        </w:rPr>
        <w:t>Ungeimpfte</w:t>
      </w:r>
      <w:proofErr w:type="spellEnd"/>
      <w:r w:rsidR="00CC59DF" w:rsidRPr="00632582">
        <w:rPr>
          <w:rFonts w:ascii="Rotis Semi Sans 55" w:hAnsi="Rotis Semi Sans 55"/>
          <w:sz w:val="24"/>
          <w:szCs w:val="24"/>
        </w:rPr>
        <w:t xml:space="preserve"> und Nichtgenes</w:t>
      </w:r>
      <w:r w:rsidR="00CC59DF" w:rsidRPr="00632582">
        <w:rPr>
          <w:rFonts w:ascii="Rotis Semi Sans 55" w:hAnsi="Rotis Semi Sans 55"/>
          <w:sz w:val="24"/>
          <w:szCs w:val="24"/>
        </w:rPr>
        <w:t>e</w:t>
      </w:r>
      <w:r w:rsidR="00CC59DF" w:rsidRPr="00632582">
        <w:rPr>
          <w:rFonts w:ascii="Rotis Semi Sans 55" w:hAnsi="Rotis Semi Sans 55"/>
          <w:sz w:val="24"/>
          <w:szCs w:val="24"/>
        </w:rPr>
        <w:t xml:space="preserve">ne (§ 3). </w:t>
      </w:r>
      <w:r w:rsidRPr="00632582">
        <w:rPr>
          <w:rFonts w:ascii="Rotis Semi Sans 55" w:hAnsi="Rotis Semi Sans 55"/>
          <w:sz w:val="24"/>
          <w:szCs w:val="24"/>
        </w:rPr>
        <w:t xml:space="preserve"> Auf den Verkehrswegen gilt das bestehende Hygieneschutzkonzept. In den vermieteten Räumlichkeiten ist der Mieter für die Einhaltung der jeweils geltenden Regelungen verantwortlich. Dies sollte der Mietvertrag klarstellen.</w:t>
      </w:r>
    </w:p>
    <w:p w:rsidR="00700A97" w:rsidRPr="00632582" w:rsidRDefault="00700A97" w:rsidP="00352512">
      <w:pPr>
        <w:pStyle w:val="Listenabsatz"/>
        <w:ind w:left="371"/>
        <w:jc w:val="both"/>
        <w:rPr>
          <w:rFonts w:ascii="Rotis Semi Sans 55" w:hAnsi="Rotis Semi Sans 55"/>
          <w:sz w:val="24"/>
          <w:szCs w:val="24"/>
        </w:rPr>
      </w:pPr>
    </w:p>
    <w:p w:rsidR="00352512" w:rsidRPr="00632582" w:rsidRDefault="00576EB4" w:rsidP="00352512">
      <w:pPr>
        <w:pStyle w:val="Listenabsatz"/>
        <w:numPr>
          <w:ilvl w:val="0"/>
          <w:numId w:val="18"/>
        </w:numPr>
        <w:tabs>
          <w:tab w:val="num" w:pos="-349"/>
        </w:tabs>
        <w:ind w:left="371"/>
        <w:rPr>
          <w:rFonts w:ascii="Rotis Semi Sans 55" w:hAnsi="Rotis Semi Sans 55"/>
          <w:sz w:val="24"/>
          <w:szCs w:val="24"/>
        </w:rPr>
      </w:pPr>
      <w:r w:rsidRPr="00632582">
        <w:rPr>
          <w:rFonts w:ascii="Rotis Semi Sans 55" w:hAnsi="Rotis Semi Sans 55"/>
          <w:sz w:val="24"/>
          <w:szCs w:val="24"/>
        </w:rPr>
        <w:t>Informationen, Impulse und Material für digitale und Präsenz-Workshops in Ki</w:t>
      </w:r>
      <w:r w:rsidRPr="00632582">
        <w:rPr>
          <w:rFonts w:ascii="Rotis Semi Sans 55" w:hAnsi="Rotis Semi Sans 55"/>
          <w:sz w:val="24"/>
          <w:szCs w:val="24"/>
        </w:rPr>
        <w:t>r</w:t>
      </w:r>
      <w:r w:rsidRPr="00632582">
        <w:rPr>
          <w:rFonts w:ascii="Rotis Semi Sans 55" w:hAnsi="Rotis Semi Sans 55"/>
          <w:sz w:val="24"/>
          <w:szCs w:val="24"/>
        </w:rPr>
        <w:t xml:space="preserve">chenvorständen, Gremien und Teams bieten www.afg-elkb.de und </w:t>
      </w:r>
      <w:hyperlink r:id="rId11">
        <w:r w:rsidRPr="00632582">
          <w:rPr>
            <w:rStyle w:val="Internetverknpfung"/>
            <w:rFonts w:ascii="Rotis Semi Sans 55" w:hAnsi="Rotis Semi Sans 55"/>
            <w:color w:val="auto"/>
            <w:sz w:val="24"/>
            <w:szCs w:val="24"/>
          </w:rPr>
          <w:t>www.gemeindeakademie-rummelsberg.de</w:t>
        </w:r>
      </w:hyperlink>
      <w:r w:rsidRPr="00632582">
        <w:rPr>
          <w:rFonts w:ascii="Rotis Semi Sans 55" w:hAnsi="Rotis Semi Sans 55"/>
          <w:sz w:val="24"/>
          <w:szCs w:val="24"/>
        </w:rPr>
        <w:t>.</w:t>
      </w:r>
    </w:p>
    <w:p w:rsidR="00352512" w:rsidRPr="00632582" w:rsidRDefault="00352512" w:rsidP="00352512">
      <w:pPr>
        <w:pStyle w:val="Listenabsatz"/>
        <w:rPr>
          <w:rFonts w:ascii="Rotis Semi Sans 55" w:hAnsi="Rotis Semi Sans 55"/>
          <w:sz w:val="24"/>
          <w:szCs w:val="24"/>
        </w:rPr>
      </w:pPr>
    </w:p>
    <w:p w:rsidR="00352512" w:rsidRPr="00632582" w:rsidRDefault="00C40F4F" w:rsidP="00352512">
      <w:pPr>
        <w:pStyle w:val="Listenabsatz"/>
        <w:numPr>
          <w:ilvl w:val="0"/>
          <w:numId w:val="18"/>
        </w:numPr>
        <w:tabs>
          <w:tab w:val="num" w:pos="-349"/>
        </w:tabs>
        <w:ind w:left="371"/>
        <w:rPr>
          <w:rFonts w:ascii="Rotis Semi Sans 55" w:hAnsi="Rotis Semi Sans 55"/>
          <w:sz w:val="24"/>
          <w:szCs w:val="24"/>
        </w:rPr>
      </w:pPr>
      <w:r w:rsidRPr="00632582">
        <w:rPr>
          <w:rFonts w:ascii="Rotis Semi Sans 55" w:hAnsi="Rotis Semi Sans 55"/>
          <w:sz w:val="24"/>
          <w:szCs w:val="24"/>
        </w:rPr>
        <w:t>Bei einer Inzidenz unter 1000 können minderjährige Schülerinnen und Schüler zur eigenen Ausübung sportlicher, musikalischer oder schauspielerischer Akt</w:t>
      </w:r>
      <w:r w:rsidRPr="00632582">
        <w:rPr>
          <w:rFonts w:ascii="Rotis Semi Sans 55" w:hAnsi="Rotis Semi Sans 55"/>
          <w:sz w:val="24"/>
          <w:szCs w:val="24"/>
        </w:rPr>
        <w:t>i</w:t>
      </w:r>
      <w:r w:rsidRPr="00632582">
        <w:rPr>
          <w:rFonts w:ascii="Rotis Semi Sans 55" w:hAnsi="Rotis Semi Sans 55"/>
          <w:sz w:val="24"/>
          <w:szCs w:val="24"/>
        </w:rPr>
        <w:t>vitäten zugelassen werden, jedoch nicht als Zuschauer oder Helfer</w:t>
      </w:r>
      <w:r w:rsidR="008445AD">
        <w:rPr>
          <w:rFonts w:ascii="Rotis Semi Sans 55" w:hAnsi="Rotis Semi Sans 55"/>
          <w:sz w:val="24"/>
          <w:szCs w:val="24"/>
        </w:rPr>
        <w:t xml:space="preserve"> </w:t>
      </w:r>
      <w:r w:rsidR="008445AD" w:rsidRPr="008445AD">
        <w:rPr>
          <w:rFonts w:ascii="Rotis Semi Sans 55" w:hAnsi="Rotis Semi Sans 55"/>
          <w:color w:val="538135" w:themeColor="accent6" w:themeShade="BF"/>
          <w:sz w:val="24"/>
          <w:szCs w:val="24"/>
        </w:rPr>
        <w:t>(§ 4 Abs. 3 Nr. 2</w:t>
      </w:r>
      <w:r w:rsidR="008445AD">
        <w:rPr>
          <w:rFonts w:ascii="Rotis Semi Sans 55" w:hAnsi="Rotis Semi Sans 55"/>
          <w:sz w:val="24"/>
          <w:szCs w:val="24"/>
        </w:rPr>
        <w:t>)</w:t>
      </w:r>
      <w:r w:rsidRPr="00632582">
        <w:rPr>
          <w:rFonts w:ascii="Rotis Semi Sans 55" w:hAnsi="Rotis Semi Sans 55"/>
          <w:sz w:val="24"/>
          <w:szCs w:val="24"/>
        </w:rPr>
        <w:t>.</w:t>
      </w:r>
    </w:p>
    <w:p w:rsidR="00352512" w:rsidRPr="00632582" w:rsidRDefault="00352512" w:rsidP="00352512">
      <w:pPr>
        <w:pStyle w:val="Listenabsatz"/>
        <w:rPr>
          <w:rFonts w:ascii="Rotis Semi Sans 55" w:hAnsi="Rotis Semi Sans 55"/>
          <w:sz w:val="24"/>
          <w:szCs w:val="24"/>
        </w:rPr>
      </w:pPr>
    </w:p>
    <w:p w:rsidR="00700A97" w:rsidRPr="00632582" w:rsidRDefault="00576EB4" w:rsidP="00352512">
      <w:pPr>
        <w:pStyle w:val="Listenabsatz"/>
        <w:numPr>
          <w:ilvl w:val="0"/>
          <w:numId w:val="18"/>
        </w:numPr>
        <w:tabs>
          <w:tab w:val="num" w:pos="-349"/>
        </w:tabs>
        <w:ind w:left="371"/>
        <w:rPr>
          <w:rFonts w:ascii="Rotis Semi Sans 55" w:hAnsi="Rotis Semi Sans 55"/>
          <w:sz w:val="24"/>
          <w:szCs w:val="24"/>
        </w:rPr>
      </w:pPr>
      <w:r w:rsidRPr="00632582">
        <w:rPr>
          <w:rFonts w:ascii="Rotis Semi Sans 55" w:hAnsi="Rotis Semi Sans 55"/>
          <w:b/>
          <w:sz w:val="24"/>
          <w:szCs w:val="24"/>
        </w:rPr>
        <w:t>Ausnahmsweise</w:t>
      </w:r>
      <w:r w:rsidRPr="00632582">
        <w:rPr>
          <w:rFonts w:ascii="Rotis Semi Sans 55" w:hAnsi="Rotis Semi Sans 55"/>
          <w:sz w:val="24"/>
          <w:szCs w:val="24"/>
        </w:rPr>
        <w:t xml:space="preserve"> können im Einzelfall Personen vom Veranstalter als </w:t>
      </w:r>
      <w:r w:rsidRPr="00632582">
        <w:rPr>
          <w:rFonts w:ascii="Rotis Semi Sans 55" w:hAnsi="Rotis Semi Sans 55"/>
          <w:b/>
          <w:sz w:val="24"/>
          <w:szCs w:val="24"/>
        </w:rPr>
        <w:t>Teilne</w:t>
      </w:r>
      <w:r w:rsidRPr="00632582">
        <w:rPr>
          <w:rFonts w:ascii="Rotis Semi Sans 55" w:hAnsi="Rotis Semi Sans 55"/>
          <w:b/>
          <w:sz w:val="24"/>
          <w:szCs w:val="24"/>
        </w:rPr>
        <w:t>h</w:t>
      </w:r>
      <w:r w:rsidRPr="00632582">
        <w:rPr>
          <w:rFonts w:ascii="Rotis Semi Sans 55" w:hAnsi="Rotis Semi Sans 55"/>
          <w:b/>
          <w:sz w:val="24"/>
          <w:szCs w:val="24"/>
        </w:rPr>
        <w:t>mende</w:t>
      </w:r>
      <w:r w:rsidRPr="00632582">
        <w:rPr>
          <w:rFonts w:ascii="Rotis Semi Sans 55" w:hAnsi="Rotis Semi Sans 55"/>
          <w:sz w:val="24"/>
          <w:szCs w:val="24"/>
        </w:rPr>
        <w:t xml:space="preserve"> zugelassen werden, die sich nicht impfen lassen dürfen. Hierfür muss ein ärztliches Zeugnis im Original vorgelegt werden</w:t>
      </w:r>
      <w:r w:rsidR="00334D1F" w:rsidRPr="00632582">
        <w:rPr>
          <w:rFonts w:ascii="Rotis Semi Sans 55" w:hAnsi="Rotis Semi Sans 55"/>
          <w:sz w:val="24"/>
          <w:szCs w:val="24"/>
        </w:rPr>
        <w:t xml:space="preserve"> (§ 4 Abs. 3 Nr. 1).</w:t>
      </w:r>
    </w:p>
    <w:p w:rsidR="00352512" w:rsidRPr="00632582" w:rsidRDefault="00352512" w:rsidP="00352512">
      <w:pPr>
        <w:pStyle w:val="Listenabsatz"/>
        <w:rPr>
          <w:rFonts w:ascii="Rotis Semi Sans 55" w:hAnsi="Rotis Semi Sans 55"/>
          <w:sz w:val="24"/>
          <w:szCs w:val="24"/>
        </w:rPr>
      </w:pPr>
    </w:p>
    <w:p w:rsidR="00700A97" w:rsidRPr="00632582" w:rsidRDefault="00576EB4" w:rsidP="00352512">
      <w:pPr>
        <w:pStyle w:val="Listenabsatz"/>
        <w:numPr>
          <w:ilvl w:val="0"/>
          <w:numId w:val="18"/>
        </w:numPr>
        <w:tabs>
          <w:tab w:val="num" w:pos="-349"/>
        </w:tabs>
        <w:ind w:left="371"/>
        <w:rPr>
          <w:rFonts w:ascii="Rotis Semi Sans 55" w:hAnsi="Rotis Semi Sans 55"/>
          <w:sz w:val="24"/>
          <w:szCs w:val="24"/>
        </w:rPr>
      </w:pPr>
      <w:r w:rsidRPr="00632582">
        <w:rPr>
          <w:rFonts w:ascii="Rotis Semi Sans 55" w:hAnsi="Rotis Semi Sans 55"/>
          <w:sz w:val="24"/>
          <w:szCs w:val="24"/>
        </w:rPr>
        <w:t xml:space="preserve">Auch bei 2G </w:t>
      </w:r>
      <w:r w:rsidR="00334D1F" w:rsidRPr="00632582">
        <w:rPr>
          <w:rFonts w:ascii="Rotis Semi Sans 55" w:hAnsi="Rotis Semi Sans 55"/>
          <w:sz w:val="24"/>
          <w:szCs w:val="24"/>
        </w:rPr>
        <w:t xml:space="preserve">plus </w:t>
      </w:r>
      <w:r w:rsidRPr="00632582">
        <w:rPr>
          <w:rFonts w:ascii="Rotis Semi Sans 55" w:hAnsi="Rotis Semi Sans 55"/>
          <w:sz w:val="24"/>
          <w:szCs w:val="24"/>
        </w:rPr>
        <w:t xml:space="preserve">gilt hier: Sind </w:t>
      </w:r>
      <w:r w:rsidRPr="00632582">
        <w:rPr>
          <w:rFonts w:ascii="Rotis Semi Sans 55" w:hAnsi="Rotis Semi Sans 55"/>
          <w:b/>
          <w:sz w:val="24"/>
          <w:szCs w:val="24"/>
        </w:rPr>
        <w:t>Beschäftigte oder Ehrenamtliche</w:t>
      </w:r>
      <w:r w:rsidRPr="00632582">
        <w:rPr>
          <w:rFonts w:ascii="Rotis Semi Sans 55" w:hAnsi="Rotis Semi Sans 55"/>
          <w:sz w:val="24"/>
          <w:szCs w:val="24"/>
        </w:rPr>
        <w:t xml:space="preserve">, die an der </w:t>
      </w:r>
      <w:r w:rsidRPr="00632582">
        <w:rPr>
          <w:rFonts w:ascii="Rotis Semi Sans 55" w:hAnsi="Rotis Semi Sans 55"/>
          <w:b/>
          <w:sz w:val="24"/>
          <w:szCs w:val="24"/>
        </w:rPr>
        <w:t>Durchführung</w:t>
      </w:r>
      <w:r w:rsidRPr="00632582">
        <w:rPr>
          <w:rFonts w:ascii="Rotis Semi Sans 55" w:hAnsi="Rotis Semi Sans 55"/>
          <w:sz w:val="24"/>
          <w:szCs w:val="24"/>
        </w:rPr>
        <w:t xml:space="preserve"> der Veranstaltung beteiligt sind bzw. diese leiten, selbst nicht g</w:t>
      </w:r>
      <w:r w:rsidRPr="00632582">
        <w:rPr>
          <w:rFonts w:ascii="Rotis Semi Sans 55" w:hAnsi="Rotis Semi Sans 55"/>
          <w:sz w:val="24"/>
          <w:szCs w:val="24"/>
        </w:rPr>
        <w:t>e</w:t>
      </w:r>
      <w:r w:rsidRPr="00632582">
        <w:rPr>
          <w:rFonts w:ascii="Rotis Semi Sans 55" w:hAnsi="Rotis Semi Sans 55"/>
          <w:sz w:val="24"/>
          <w:szCs w:val="24"/>
        </w:rPr>
        <w:t xml:space="preserve">impft und nicht genesen, so ist von ihnen </w:t>
      </w:r>
      <w:r w:rsidRPr="00632582">
        <w:rPr>
          <w:rFonts w:ascii="Rotis Semi Sans 55" w:hAnsi="Rotis Semi Sans 55"/>
          <w:b/>
          <w:sz w:val="24"/>
          <w:szCs w:val="24"/>
        </w:rPr>
        <w:t>an zwei verschiedenen Tagen pro W</w:t>
      </w:r>
      <w:r w:rsidRPr="00632582">
        <w:rPr>
          <w:rFonts w:ascii="Rotis Semi Sans 55" w:hAnsi="Rotis Semi Sans 55"/>
          <w:b/>
          <w:sz w:val="24"/>
          <w:szCs w:val="24"/>
        </w:rPr>
        <w:t>o</w:t>
      </w:r>
      <w:r w:rsidRPr="00632582">
        <w:rPr>
          <w:rFonts w:ascii="Rotis Semi Sans 55" w:hAnsi="Rotis Semi Sans 55"/>
          <w:b/>
          <w:sz w:val="24"/>
          <w:szCs w:val="24"/>
        </w:rPr>
        <w:t>che ein negativer PCR-Test</w:t>
      </w:r>
      <w:r w:rsidRPr="00632582">
        <w:rPr>
          <w:rFonts w:ascii="Rotis Semi Sans 55" w:hAnsi="Rotis Semi Sans 55"/>
          <w:sz w:val="24"/>
          <w:szCs w:val="24"/>
        </w:rPr>
        <w:t xml:space="preserve"> vorzulegen, der vor je höchstens 48 h vorgenommen worden ist. </w:t>
      </w:r>
    </w:p>
    <w:p w:rsidR="00700A97" w:rsidRPr="00632582" w:rsidRDefault="00576EB4" w:rsidP="00352512">
      <w:pPr>
        <w:pStyle w:val="Listenabsatz"/>
        <w:ind w:left="479"/>
        <w:rPr>
          <w:rFonts w:ascii="Rotis Semi Sans 55" w:hAnsi="Rotis Semi Sans 55"/>
          <w:sz w:val="24"/>
          <w:szCs w:val="24"/>
        </w:rPr>
      </w:pPr>
      <w:r w:rsidRPr="00632582">
        <w:rPr>
          <w:rFonts w:ascii="Rotis Semi Sans 55" w:hAnsi="Rotis Semi Sans 55"/>
          <w:sz w:val="24"/>
          <w:szCs w:val="24"/>
        </w:rPr>
        <w:t xml:space="preserve">Der Arbeitgeber bzw. Dienstherr kommt </w:t>
      </w:r>
      <w:r w:rsidRPr="00632582">
        <w:rPr>
          <w:rFonts w:ascii="Rotis Semi Sans 55" w:hAnsi="Rotis Semi Sans 55"/>
          <w:b/>
          <w:sz w:val="24"/>
          <w:szCs w:val="24"/>
        </w:rPr>
        <w:t>grundsätzlich nicht für die Kosten</w:t>
      </w:r>
      <w:r w:rsidRPr="00632582">
        <w:rPr>
          <w:rFonts w:ascii="Rotis Semi Sans 55" w:hAnsi="Rotis Semi Sans 55"/>
          <w:sz w:val="24"/>
          <w:szCs w:val="24"/>
        </w:rPr>
        <w:t xml:space="preserve"> di</w:t>
      </w:r>
      <w:r w:rsidRPr="00632582">
        <w:rPr>
          <w:rFonts w:ascii="Rotis Semi Sans 55" w:hAnsi="Rotis Semi Sans 55"/>
          <w:sz w:val="24"/>
          <w:szCs w:val="24"/>
        </w:rPr>
        <w:t>e</w:t>
      </w:r>
      <w:r w:rsidRPr="00632582">
        <w:rPr>
          <w:rFonts w:ascii="Rotis Semi Sans 55" w:hAnsi="Rotis Semi Sans 55"/>
          <w:sz w:val="24"/>
          <w:szCs w:val="24"/>
        </w:rPr>
        <w:t xml:space="preserve">ser PCR-Tests auf; </w:t>
      </w:r>
      <w:r w:rsidRPr="00632582">
        <w:rPr>
          <w:rFonts w:ascii="Rotis Semi Sans 55" w:hAnsi="Rotis Semi Sans 55"/>
          <w:b/>
          <w:sz w:val="24"/>
          <w:szCs w:val="24"/>
        </w:rPr>
        <w:t>Ausnahmen</w:t>
      </w:r>
      <w:r w:rsidRPr="00632582">
        <w:rPr>
          <w:rFonts w:ascii="Rotis Semi Sans 55" w:hAnsi="Rotis Semi Sans 55"/>
          <w:sz w:val="24"/>
          <w:szCs w:val="24"/>
        </w:rPr>
        <w:t xml:space="preserve"> bestehen nur, wenn sich die Person nicht im</w:t>
      </w:r>
      <w:r w:rsidRPr="00632582">
        <w:rPr>
          <w:rFonts w:ascii="Rotis Semi Sans 55" w:hAnsi="Rotis Semi Sans 55"/>
          <w:sz w:val="24"/>
          <w:szCs w:val="24"/>
        </w:rPr>
        <w:t>p</w:t>
      </w:r>
      <w:r w:rsidRPr="00632582">
        <w:rPr>
          <w:rFonts w:ascii="Rotis Semi Sans 55" w:hAnsi="Rotis Semi Sans 55"/>
          <w:sz w:val="24"/>
          <w:szCs w:val="24"/>
        </w:rPr>
        <w:t xml:space="preserve">fen lassen darf (ärztliches Attest ist im Original vorzulegen). </w:t>
      </w:r>
      <w:r w:rsidR="00334D1F" w:rsidRPr="00632582">
        <w:rPr>
          <w:rFonts w:ascii="Rotis Semi Sans 55" w:hAnsi="Rotis Semi Sans 55"/>
          <w:sz w:val="24"/>
          <w:szCs w:val="24"/>
        </w:rPr>
        <w:br/>
        <w:t>Die 3G Nachweispflicht beim Zugang zur Arbeitsstätte gilt für Arbeitgeber und Beschäftigte darüber hinaus (§ 28b Abs. 1 IfSG).</w:t>
      </w:r>
    </w:p>
    <w:p w:rsidR="00700A97" w:rsidRDefault="00700A97">
      <w:pPr>
        <w:pStyle w:val="Listenabsatz"/>
        <w:ind w:left="828"/>
        <w:jc w:val="both"/>
        <w:rPr>
          <w:rFonts w:ascii="Rotis Semi Sans 55" w:hAnsi="Rotis Semi Sans 55"/>
          <w:sz w:val="24"/>
          <w:szCs w:val="24"/>
        </w:rPr>
      </w:pPr>
    </w:p>
    <w:p w:rsidR="00700A97" w:rsidRPr="00632582" w:rsidRDefault="00700A97">
      <w:pPr>
        <w:pStyle w:val="Listenabsatz"/>
        <w:ind w:left="1080"/>
        <w:jc w:val="both"/>
        <w:rPr>
          <w:rFonts w:ascii="Rotis Semi Sans 55" w:hAnsi="Rotis Semi Sans 55"/>
          <w:sz w:val="24"/>
          <w:szCs w:val="24"/>
        </w:rPr>
      </w:pPr>
    </w:p>
    <w:p w:rsidR="00700A97" w:rsidRPr="00632582" w:rsidRDefault="00700A97">
      <w:pPr>
        <w:pStyle w:val="Listenabsatz"/>
        <w:ind w:left="1080"/>
        <w:jc w:val="both"/>
        <w:rPr>
          <w:rFonts w:ascii="Rotis Semi Sans 55" w:hAnsi="Rotis Semi Sans 55"/>
          <w:sz w:val="24"/>
          <w:szCs w:val="24"/>
        </w:rPr>
      </w:pPr>
    </w:p>
    <w:p w:rsidR="00700A97" w:rsidRPr="00ED0D3A" w:rsidRDefault="00576EB4">
      <w:pPr>
        <w:pStyle w:val="Listenabsatz"/>
        <w:numPr>
          <w:ilvl w:val="0"/>
          <w:numId w:val="2"/>
        </w:numPr>
        <w:jc w:val="both"/>
        <w:rPr>
          <w:rFonts w:ascii="Rotis Semi Sans 55" w:hAnsi="Rotis Semi Sans 55"/>
          <w:b/>
          <w:color w:val="7030A0"/>
          <w:sz w:val="24"/>
          <w:szCs w:val="24"/>
        </w:rPr>
      </w:pPr>
      <w:r w:rsidRPr="004B2CBC">
        <w:rPr>
          <w:rFonts w:ascii="Rotis Semi Sans 55" w:hAnsi="Rotis Semi Sans 55"/>
          <w:b/>
          <w:color w:val="7030A0"/>
          <w:sz w:val="28"/>
          <w:szCs w:val="24"/>
        </w:rPr>
        <w:t xml:space="preserve">Kindertagesstätten und Schulen </w:t>
      </w:r>
    </w:p>
    <w:p w:rsidR="00ED0D3A" w:rsidRPr="004B2CBC" w:rsidRDefault="00ED0D3A" w:rsidP="00ED0D3A">
      <w:pPr>
        <w:pStyle w:val="Listenabsatz"/>
        <w:ind w:left="360"/>
        <w:jc w:val="both"/>
        <w:rPr>
          <w:rFonts w:ascii="Rotis Semi Sans 55" w:hAnsi="Rotis Semi Sans 55"/>
          <w:b/>
          <w:color w:val="7030A0"/>
          <w:sz w:val="24"/>
          <w:szCs w:val="24"/>
        </w:rPr>
      </w:pPr>
    </w:p>
    <w:p w:rsidR="00700A97" w:rsidRPr="00632582" w:rsidRDefault="00576EB4" w:rsidP="00ED0D3A">
      <w:pPr>
        <w:pStyle w:val="Listenabsatz"/>
        <w:ind w:left="0"/>
        <w:jc w:val="both"/>
        <w:rPr>
          <w:rFonts w:ascii="Rotis Semi Sans 55" w:hAnsi="Rotis Semi Sans 55"/>
          <w:sz w:val="24"/>
          <w:szCs w:val="24"/>
        </w:rPr>
      </w:pPr>
      <w:r w:rsidRPr="00632582">
        <w:rPr>
          <w:rFonts w:ascii="Rotis Semi Sans 55" w:hAnsi="Rotis Semi Sans 55"/>
          <w:sz w:val="24"/>
          <w:szCs w:val="24"/>
        </w:rPr>
        <w:t>Für die Kindertagesstätten und Schulen gelten die staatlichen Regelungen (</w:t>
      </w:r>
      <w:r w:rsidR="006734FD" w:rsidRPr="00632582">
        <w:rPr>
          <w:rFonts w:ascii="Rotis Semi Sans 55" w:hAnsi="Rotis Semi Sans 55"/>
          <w:b/>
          <w:sz w:val="24"/>
          <w:szCs w:val="24"/>
        </w:rPr>
        <w:t>Anlagen 12 a –e</w:t>
      </w:r>
      <w:r w:rsidRPr="00632582">
        <w:rPr>
          <w:rFonts w:ascii="Rotis Semi Sans 55" w:hAnsi="Rotis Semi Sans 55"/>
          <w:sz w:val="24"/>
          <w:szCs w:val="24"/>
        </w:rPr>
        <w:t>).</w:t>
      </w:r>
      <w:r w:rsidR="00ED0D3A">
        <w:rPr>
          <w:rFonts w:ascii="Rotis Semi Sans 55" w:hAnsi="Rotis Semi Sans 55"/>
          <w:sz w:val="24"/>
          <w:szCs w:val="24"/>
        </w:rPr>
        <w:t xml:space="preserve"> </w:t>
      </w:r>
      <w:r w:rsidR="00ED0D3A" w:rsidRPr="00ED0D3A">
        <w:rPr>
          <w:rFonts w:ascii="Rotis Semi Sans 55" w:hAnsi="Rotis Semi Sans 55"/>
          <w:color w:val="538135" w:themeColor="accent6" w:themeShade="BF"/>
          <w:sz w:val="24"/>
          <w:szCs w:val="24"/>
        </w:rPr>
        <w:t>Für den 3G-Nachweis</w:t>
      </w:r>
      <w:r w:rsidR="00ED0D3A">
        <w:rPr>
          <w:rFonts w:ascii="Rotis Semi Sans 55" w:hAnsi="Rotis Semi Sans 55"/>
          <w:color w:val="538135" w:themeColor="accent6" w:themeShade="BF"/>
          <w:sz w:val="24"/>
          <w:szCs w:val="24"/>
        </w:rPr>
        <w:t xml:space="preserve"> gegenüber dem Dienstherren </w:t>
      </w:r>
      <w:r w:rsidR="007E7C1A">
        <w:rPr>
          <w:rFonts w:ascii="Rotis Semi Sans 55" w:hAnsi="Rotis Semi Sans 55"/>
          <w:color w:val="538135" w:themeColor="accent6" w:themeShade="BF"/>
          <w:sz w:val="24"/>
          <w:szCs w:val="24"/>
        </w:rPr>
        <w:t>bzw. dem Arbeitgeber</w:t>
      </w:r>
      <w:r w:rsidR="00ED0D3A" w:rsidRPr="00ED0D3A">
        <w:rPr>
          <w:rFonts w:ascii="Rotis Semi Sans 55" w:hAnsi="Rotis Semi Sans 55"/>
          <w:color w:val="538135" w:themeColor="accent6" w:themeShade="BF"/>
          <w:sz w:val="24"/>
          <w:szCs w:val="24"/>
        </w:rPr>
        <w:t xml:space="preserve"> im B</w:t>
      </w:r>
      <w:r w:rsidR="00ED0D3A" w:rsidRPr="00ED0D3A">
        <w:rPr>
          <w:rFonts w:ascii="Rotis Semi Sans 55" w:hAnsi="Rotis Semi Sans 55"/>
          <w:color w:val="538135" w:themeColor="accent6" w:themeShade="BF"/>
          <w:sz w:val="24"/>
          <w:szCs w:val="24"/>
        </w:rPr>
        <w:t>e</w:t>
      </w:r>
      <w:r w:rsidR="00ED0D3A" w:rsidRPr="00ED0D3A">
        <w:rPr>
          <w:rFonts w:ascii="Rotis Semi Sans 55" w:hAnsi="Rotis Semi Sans 55"/>
          <w:color w:val="538135" w:themeColor="accent6" w:themeShade="BF"/>
          <w:sz w:val="24"/>
          <w:szCs w:val="24"/>
        </w:rPr>
        <w:t xml:space="preserve">reich Schule siehe unter Nr. 8. </w:t>
      </w:r>
    </w:p>
    <w:p w:rsidR="00700A97" w:rsidRDefault="00700A97">
      <w:pPr>
        <w:pStyle w:val="Listenabsatz"/>
        <w:ind w:left="360"/>
        <w:jc w:val="both"/>
        <w:rPr>
          <w:rFonts w:ascii="Rotis Semi Sans 55" w:hAnsi="Rotis Semi Sans 55"/>
          <w:sz w:val="24"/>
          <w:szCs w:val="24"/>
        </w:rPr>
      </w:pPr>
    </w:p>
    <w:p w:rsidR="00700A97" w:rsidRDefault="00576EB4">
      <w:pPr>
        <w:pStyle w:val="Listenabsatz"/>
        <w:numPr>
          <w:ilvl w:val="0"/>
          <w:numId w:val="13"/>
        </w:numPr>
        <w:ind w:left="360"/>
        <w:jc w:val="both"/>
        <w:rPr>
          <w:rFonts w:ascii="Rotis Semi Sans 55" w:hAnsi="Rotis Semi Sans 55"/>
          <w:sz w:val="24"/>
          <w:szCs w:val="24"/>
        </w:rPr>
      </w:pPr>
      <w:r>
        <w:rPr>
          <w:rFonts w:ascii="Rotis Semi Sans 55" w:hAnsi="Rotis Semi Sans 55"/>
          <w:b/>
          <w:sz w:val="24"/>
          <w:szCs w:val="24"/>
        </w:rPr>
        <w:t>Für den Bereich der KITAs</w:t>
      </w:r>
    </w:p>
    <w:p w:rsidR="00700A97" w:rsidRDefault="00135EB2">
      <w:pPr>
        <w:pStyle w:val="Listenabsatz"/>
        <w:ind w:left="0"/>
        <w:jc w:val="both"/>
        <w:rPr>
          <w:rFonts w:ascii="Rotis Semi Sans 55" w:hAnsi="Rotis Semi Sans 55"/>
          <w:sz w:val="24"/>
          <w:szCs w:val="24"/>
        </w:rPr>
      </w:pPr>
      <w:hyperlink r:id="rId12">
        <w:r w:rsidR="00576EB4">
          <w:rPr>
            <w:rStyle w:val="Internetverknpfung"/>
            <w:rFonts w:ascii="Rotis Semi Sans 55" w:hAnsi="Rotis Semi Sans 55"/>
            <w:sz w:val="24"/>
            <w:szCs w:val="24"/>
          </w:rPr>
          <w:t>https://www.stmas.bayern.de/coronavirus-info/corona-kindertagesbetreuung.php</w:t>
        </w:r>
      </w:hyperlink>
      <w:r w:rsidR="00576EB4">
        <w:rPr>
          <w:rFonts w:ascii="Rotis Semi Sans 55" w:hAnsi="Rotis Semi Sans 55"/>
          <w:sz w:val="24"/>
          <w:szCs w:val="24"/>
        </w:rPr>
        <w:t xml:space="preserve">  </w:t>
      </w:r>
    </w:p>
    <w:p w:rsidR="00700A97" w:rsidRDefault="00135EB2">
      <w:pPr>
        <w:pStyle w:val="Listenabsatz"/>
        <w:ind w:left="0"/>
        <w:jc w:val="both"/>
        <w:rPr>
          <w:rFonts w:ascii="Rotis Semi Sans 55" w:hAnsi="Rotis Semi Sans 55"/>
          <w:sz w:val="24"/>
          <w:szCs w:val="24"/>
        </w:rPr>
      </w:pPr>
      <w:hyperlink r:id="rId13">
        <w:r w:rsidR="00576EB4">
          <w:rPr>
            <w:rStyle w:val="Internetverknpfung"/>
            <w:rFonts w:ascii="Rotis Semi Sans 55" w:hAnsi="Rotis Semi Sans 55"/>
            <w:sz w:val="24"/>
            <w:szCs w:val="24"/>
          </w:rPr>
          <w:t>https://www.evkita-bayern.de</w:t>
        </w:r>
      </w:hyperlink>
    </w:p>
    <w:p w:rsidR="00700A97" w:rsidRDefault="00700A97">
      <w:pPr>
        <w:pStyle w:val="Listenabsatz"/>
        <w:ind w:left="0"/>
        <w:jc w:val="both"/>
        <w:rPr>
          <w:rFonts w:ascii="Rotis Semi Sans 55" w:hAnsi="Rotis Semi Sans 55"/>
          <w:sz w:val="24"/>
          <w:szCs w:val="24"/>
        </w:rPr>
      </w:pPr>
    </w:p>
    <w:p w:rsidR="00700A97" w:rsidRDefault="00576EB4">
      <w:pPr>
        <w:pStyle w:val="Listenabsatz"/>
        <w:numPr>
          <w:ilvl w:val="0"/>
          <w:numId w:val="13"/>
        </w:numPr>
        <w:ind w:left="360"/>
        <w:jc w:val="both"/>
        <w:rPr>
          <w:rFonts w:ascii="Rotis Semi Sans 55" w:hAnsi="Rotis Semi Sans 55"/>
          <w:b/>
          <w:sz w:val="24"/>
          <w:szCs w:val="24"/>
        </w:rPr>
      </w:pPr>
      <w:r>
        <w:rPr>
          <w:rFonts w:ascii="Rotis Semi Sans 55" w:hAnsi="Rotis Semi Sans 55"/>
          <w:b/>
          <w:sz w:val="24"/>
          <w:szCs w:val="24"/>
        </w:rPr>
        <w:t>Für den Bereich der Schulen (Lehrkräfte / Religionsunterricht)</w:t>
      </w:r>
    </w:p>
    <w:p w:rsidR="00700A97" w:rsidRDefault="00135EB2">
      <w:pPr>
        <w:pStyle w:val="Listenabsatz"/>
        <w:ind w:left="0"/>
        <w:jc w:val="both"/>
        <w:rPr>
          <w:rFonts w:ascii="Rotis Semi Sans 55" w:hAnsi="Rotis Semi Sans 55"/>
          <w:sz w:val="24"/>
          <w:szCs w:val="24"/>
        </w:rPr>
      </w:pPr>
      <w:hyperlink r:id="rId14">
        <w:r w:rsidR="00576EB4">
          <w:rPr>
            <w:rStyle w:val="Internetverknpfung"/>
            <w:rFonts w:ascii="Rotis Semi Sans 55" w:hAnsi="Rotis Semi Sans 55"/>
            <w:sz w:val="24"/>
            <w:szCs w:val="24"/>
          </w:rPr>
          <w:t>https://www.km.bayern.de/allgemein/meldung/7047/faq-zum-unterrichtsbetrieb-an-bayerns-schulen.html</w:t>
        </w:r>
      </w:hyperlink>
      <w:r w:rsidR="00576EB4">
        <w:rPr>
          <w:rFonts w:ascii="Rotis Semi Sans 55" w:hAnsi="Rotis Semi Sans 55"/>
          <w:sz w:val="24"/>
          <w:szCs w:val="24"/>
        </w:rPr>
        <w:t xml:space="preserve">   </w:t>
      </w:r>
    </w:p>
    <w:p w:rsidR="00700A97" w:rsidRDefault="00576EB4">
      <w:pPr>
        <w:pStyle w:val="Listenabsatz"/>
        <w:ind w:left="0"/>
        <w:rPr>
          <w:rFonts w:ascii="Rotis Semi Sans 55" w:hAnsi="Rotis Semi Sans 55"/>
          <w:sz w:val="24"/>
          <w:szCs w:val="24"/>
        </w:rPr>
      </w:pPr>
      <w:r>
        <w:rPr>
          <w:rFonts w:ascii="Rotis Semi Sans 55" w:hAnsi="Rotis Semi Sans 55"/>
          <w:sz w:val="24"/>
          <w:szCs w:val="24"/>
        </w:rPr>
        <w:t xml:space="preserve">Die Schulreferate der Dekanatsbezirke werden vom Landeskirchenamt regelmäßig über neue Entwicklungen informiert, „Schulreferent*innen-Info“: </w:t>
      </w:r>
      <w:hyperlink r:id="rId15">
        <w:r>
          <w:rPr>
            <w:rStyle w:val="Internetverknpfung"/>
            <w:rFonts w:ascii="Rotis Semi Sans 55" w:hAnsi="Rotis Semi Sans 55"/>
            <w:sz w:val="24"/>
            <w:szCs w:val="24"/>
          </w:rPr>
          <w:t>https://www2.elkb.de/intranet/node/28201</w:t>
        </w:r>
      </w:hyperlink>
      <w:r>
        <w:rPr>
          <w:rFonts w:ascii="Rotis Semi Sans 55" w:hAnsi="Rotis Semi Sans 55"/>
          <w:sz w:val="24"/>
          <w:szCs w:val="24"/>
        </w:rPr>
        <w:t xml:space="preserve"> </w:t>
      </w:r>
    </w:p>
    <w:p w:rsidR="00700A97" w:rsidRDefault="00700A97">
      <w:pPr>
        <w:pStyle w:val="Listenabsatz"/>
        <w:ind w:left="0"/>
        <w:rPr>
          <w:rFonts w:ascii="Rotis Semi Sans 55" w:hAnsi="Rotis Semi Sans 55"/>
          <w:sz w:val="24"/>
          <w:szCs w:val="24"/>
        </w:rPr>
      </w:pPr>
    </w:p>
    <w:p w:rsidR="00352512" w:rsidRPr="002E26F2" w:rsidRDefault="00783665" w:rsidP="00841C3D">
      <w:pPr>
        <w:pStyle w:val="StandardWeb"/>
        <w:numPr>
          <w:ilvl w:val="0"/>
          <w:numId w:val="2"/>
        </w:numPr>
        <w:spacing w:after="0" w:line="259" w:lineRule="auto"/>
        <w:ind w:left="363"/>
        <w:rPr>
          <w:rFonts w:ascii="Rotis Semi Sans 55" w:hAnsi="Rotis Semi Sans 55"/>
        </w:rPr>
      </w:pPr>
      <w:r w:rsidRPr="002E26F2">
        <w:rPr>
          <w:rFonts w:ascii="Rotis Semi Sans 55" w:hAnsi="Rotis Semi Sans 55"/>
          <w:b/>
          <w:bCs/>
          <w:color w:val="7030A0"/>
          <w:sz w:val="28"/>
          <w:szCs w:val="28"/>
        </w:rPr>
        <w:t>Arbeitsplatz (besondere Regelungen gelten für Kliniken, Pflegeheime und ähnliche Einrichtungen)</w:t>
      </w:r>
    </w:p>
    <w:p w:rsidR="002E26F2" w:rsidRPr="002E26F2" w:rsidRDefault="002E26F2" w:rsidP="002E26F2">
      <w:pPr>
        <w:pStyle w:val="StandardWeb"/>
        <w:spacing w:after="0" w:line="259" w:lineRule="auto"/>
        <w:ind w:left="363"/>
        <w:rPr>
          <w:rFonts w:ascii="Rotis Semi Sans 55" w:hAnsi="Rotis Semi Sans 55"/>
        </w:rPr>
      </w:pPr>
    </w:p>
    <w:p w:rsidR="00352512" w:rsidRPr="00352512" w:rsidRDefault="00352512" w:rsidP="00352512">
      <w:pPr>
        <w:pStyle w:val="Listenabsatz"/>
        <w:numPr>
          <w:ilvl w:val="0"/>
          <w:numId w:val="29"/>
        </w:numPr>
        <w:spacing w:after="0" w:line="240" w:lineRule="auto"/>
        <w:rPr>
          <w:rFonts w:ascii="Rotis Semi Sans 55" w:hAnsi="Rotis Semi Sans 55"/>
          <w:b/>
          <w:sz w:val="24"/>
          <w:szCs w:val="24"/>
        </w:rPr>
      </w:pPr>
      <w:r w:rsidRPr="00352512">
        <w:rPr>
          <w:rFonts w:ascii="Rotis Semi Sans 55" w:hAnsi="Rotis Semi Sans 55"/>
          <w:b/>
          <w:sz w:val="24"/>
          <w:szCs w:val="24"/>
        </w:rPr>
        <w:t xml:space="preserve">Home Office (§ 28b Abs. 4 Infektionsschutzgesetz) </w:t>
      </w:r>
    </w:p>
    <w:p w:rsidR="00352512" w:rsidRPr="008D0812" w:rsidRDefault="00352512" w:rsidP="00352512">
      <w:pPr>
        <w:spacing w:after="0" w:line="240" w:lineRule="auto"/>
        <w:rPr>
          <w:rFonts w:ascii="Rotis Semi Sans 55" w:hAnsi="Rotis Semi Sans 55"/>
          <w:sz w:val="24"/>
          <w:szCs w:val="24"/>
        </w:rPr>
      </w:pPr>
    </w:p>
    <w:p w:rsidR="00352512" w:rsidRPr="008D0812" w:rsidRDefault="00352512" w:rsidP="00352512">
      <w:pPr>
        <w:spacing w:after="0" w:line="240" w:lineRule="auto"/>
        <w:rPr>
          <w:rFonts w:ascii="Rotis Semi Sans 55" w:hAnsi="Rotis Semi Sans 55"/>
          <w:sz w:val="24"/>
          <w:szCs w:val="24"/>
        </w:rPr>
      </w:pPr>
      <w:r w:rsidRPr="008D0812">
        <w:rPr>
          <w:rFonts w:ascii="Rotis Semi Sans 55" w:hAnsi="Rotis Semi Sans 55"/>
          <w:sz w:val="24"/>
          <w:szCs w:val="24"/>
        </w:rPr>
        <w:t>Der Arbeitgeber hat Beschäftigten im Falle von Büroarbeiten oder vergleichbaren Tätigkeiten Home Office anzubieten, wenn keine zwingenden betrieblichen Gründe entgegenstehen. Zwingende betriebsbedingte Gründe können dann vorliegen, wenn in den Dienststellen nötige Arbeitsmittel dafür fehlen, die vorhandene IT-Infrastruktur nicht ausreicht oder dringende betriebliche Gründe die Arbeitsleistung vor Ort erforderlich machen.</w:t>
      </w:r>
    </w:p>
    <w:p w:rsidR="00352512" w:rsidRPr="008D0812" w:rsidRDefault="00352512" w:rsidP="00352512">
      <w:pPr>
        <w:spacing w:after="0" w:line="240" w:lineRule="auto"/>
        <w:rPr>
          <w:rFonts w:ascii="Rotis Semi Sans 55" w:hAnsi="Rotis Semi Sans 55"/>
          <w:sz w:val="24"/>
          <w:szCs w:val="24"/>
        </w:rPr>
      </w:pPr>
    </w:p>
    <w:p w:rsidR="00352512" w:rsidRPr="008D0812" w:rsidRDefault="00352512" w:rsidP="00352512">
      <w:pPr>
        <w:spacing w:after="0" w:line="240" w:lineRule="auto"/>
        <w:rPr>
          <w:rFonts w:ascii="Rotis Semi Sans 55" w:hAnsi="Rotis Semi Sans 55"/>
          <w:sz w:val="24"/>
          <w:szCs w:val="24"/>
        </w:rPr>
      </w:pPr>
      <w:r w:rsidRPr="008D0812">
        <w:rPr>
          <w:rFonts w:ascii="Rotis Semi Sans 55" w:hAnsi="Rotis Semi Sans 55"/>
          <w:sz w:val="24"/>
          <w:szCs w:val="24"/>
        </w:rPr>
        <w:t>Der Bundesgesetzgeber versucht, d</w:t>
      </w:r>
      <w:r w:rsidR="00AD691E">
        <w:rPr>
          <w:rFonts w:ascii="Rotis Semi Sans 55" w:hAnsi="Rotis Semi Sans 55"/>
          <w:sz w:val="24"/>
          <w:szCs w:val="24"/>
        </w:rPr>
        <w:t>ie Pflicht zum Angebot von Home O</w:t>
      </w:r>
      <w:r w:rsidRPr="008D0812">
        <w:rPr>
          <w:rFonts w:ascii="Rotis Semi Sans 55" w:hAnsi="Rotis Semi Sans 55"/>
          <w:sz w:val="24"/>
          <w:szCs w:val="24"/>
        </w:rPr>
        <w:t>ffice mö</w:t>
      </w:r>
      <w:r w:rsidRPr="008D0812">
        <w:rPr>
          <w:rFonts w:ascii="Rotis Semi Sans 55" w:hAnsi="Rotis Semi Sans 55"/>
          <w:sz w:val="24"/>
          <w:szCs w:val="24"/>
        </w:rPr>
        <w:t>g</w:t>
      </w:r>
      <w:r w:rsidRPr="008D0812">
        <w:rPr>
          <w:rFonts w:ascii="Rotis Semi Sans 55" w:hAnsi="Rotis Semi Sans 55"/>
          <w:sz w:val="24"/>
          <w:szCs w:val="24"/>
        </w:rPr>
        <w:t>lichst weit zu fassen. Das Ziel ist es, Kontakte zu reduzieren. Der Impfstatus der Mitarbeiterinnen und Mitarbeiter spielt dabei keine Rolle, auch nicht, ob sie getestet oder genesen sind.</w:t>
      </w:r>
    </w:p>
    <w:p w:rsidR="00352512" w:rsidRPr="008D0812" w:rsidRDefault="00352512" w:rsidP="00352512">
      <w:pPr>
        <w:spacing w:after="0" w:line="240" w:lineRule="auto"/>
        <w:rPr>
          <w:rFonts w:ascii="Rotis Semi Sans 55" w:hAnsi="Rotis Semi Sans 55"/>
          <w:sz w:val="24"/>
          <w:szCs w:val="24"/>
        </w:rPr>
      </w:pPr>
    </w:p>
    <w:p w:rsidR="00352512" w:rsidRPr="008D0812" w:rsidRDefault="00352512" w:rsidP="00352512">
      <w:pPr>
        <w:spacing w:after="0" w:line="240" w:lineRule="auto"/>
        <w:rPr>
          <w:rFonts w:ascii="Rotis Semi Sans 55" w:hAnsi="Rotis Semi Sans 55"/>
          <w:sz w:val="24"/>
          <w:szCs w:val="24"/>
        </w:rPr>
      </w:pPr>
      <w:r w:rsidRPr="008D0812">
        <w:rPr>
          <w:rFonts w:ascii="Rotis Semi Sans 55" w:hAnsi="Rotis Semi Sans 55"/>
          <w:sz w:val="24"/>
          <w:szCs w:val="24"/>
        </w:rPr>
        <w:t>Beschäftigte werden verpflichtet, das Angebot auf Home Office anzunehmen, alle</w:t>
      </w:r>
      <w:r w:rsidRPr="008D0812">
        <w:rPr>
          <w:rFonts w:ascii="Rotis Semi Sans 55" w:hAnsi="Rotis Semi Sans 55"/>
          <w:sz w:val="24"/>
          <w:szCs w:val="24"/>
        </w:rPr>
        <w:t>r</w:t>
      </w:r>
      <w:r w:rsidRPr="008D0812">
        <w:rPr>
          <w:rFonts w:ascii="Rotis Semi Sans 55" w:hAnsi="Rotis Semi Sans 55"/>
          <w:sz w:val="24"/>
          <w:szCs w:val="24"/>
        </w:rPr>
        <w:t>dings unter der Maßgabe, dass „ihrerseits keine Gründe entgegenstehen“. Das kö</w:t>
      </w:r>
      <w:r w:rsidRPr="008D0812">
        <w:rPr>
          <w:rFonts w:ascii="Rotis Semi Sans 55" w:hAnsi="Rotis Semi Sans 55"/>
          <w:sz w:val="24"/>
          <w:szCs w:val="24"/>
        </w:rPr>
        <w:t>n</w:t>
      </w:r>
      <w:r w:rsidRPr="008D0812">
        <w:rPr>
          <w:rFonts w:ascii="Rotis Semi Sans 55" w:hAnsi="Rotis Semi Sans 55"/>
          <w:sz w:val="24"/>
          <w:szCs w:val="24"/>
        </w:rPr>
        <w:t>nen „räumliche Enge, Störungen durch Dritte oder unzureichende Ausstattung“ sein.</w:t>
      </w:r>
    </w:p>
    <w:p w:rsidR="00352512" w:rsidRPr="00352512" w:rsidRDefault="00352512" w:rsidP="00352512">
      <w:pPr>
        <w:pStyle w:val="Listenabsatz"/>
        <w:numPr>
          <w:ilvl w:val="0"/>
          <w:numId w:val="29"/>
        </w:numPr>
        <w:spacing w:before="100" w:beforeAutospacing="1" w:after="0" w:line="240" w:lineRule="auto"/>
        <w:rPr>
          <w:rFonts w:ascii="Rotis Semi Sans 55" w:hAnsi="Rotis Semi Sans 55"/>
          <w:b/>
          <w:sz w:val="24"/>
          <w:szCs w:val="24"/>
        </w:rPr>
      </w:pPr>
      <w:r w:rsidRPr="00352512">
        <w:rPr>
          <w:rFonts w:ascii="Rotis Semi Sans 55" w:eastAsia="Times New Roman" w:hAnsi="Rotis Semi Sans 55" w:cs="Arial"/>
          <w:b/>
          <w:color w:val="538135" w:themeColor="accent6" w:themeShade="BF"/>
          <w:sz w:val="24"/>
          <w:szCs w:val="24"/>
          <w:lang w:eastAsia="de-DE"/>
        </w:rPr>
        <w:t xml:space="preserve">3G-Nachweise </w:t>
      </w:r>
      <w:r w:rsidRPr="00352512">
        <w:rPr>
          <w:rFonts w:ascii="Rotis Semi Sans 55" w:eastAsia="Times New Roman" w:hAnsi="Rotis Semi Sans 55" w:cs="Arial"/>
          <w:b/>
          <w:sz w:val="24"/>
          <w:szCs w:val="24"/>
          <w:lang w:eastAsia="de-DE"/>
        </w:rPr>
        <w:t xml:space="preserve">am Arbeitsplatz </w:t>
      </w:r>
      <w:r w:rsidRPr="00352512">
        <w:rPr>
          <w:rFonts w:ascii="Rotis Semi Sans 55" w:hAnsi="Rotis Semi Sans 55"/>
          <w:b/>
          <w:sz w:val="24"/>
          <w:szCs w:val="24"/>
        </w:rPr>
        <w:t>(§ 28b Abs. 1 Infektionsschutzgesetz)</w:t>
      </w:r>
    </w:p>
    <w:p w:rsidR="00352512" w:rsidRPr="00EC7DAE" w:rsidRDefault="00352512" w:rsidP="00352512">
      <w:pPr>
        <w:spacing w:before="100" w:beforeAutospacing="1" w:after="0" w:line="240" w:lineRule="auto"/>
        <w:rPr>
          <w:rFonts w:ascii="Rotis Semi Sans 55" w:eastAsia="Times New Roman" w:hAnsi="Rotis Semi Sans 55" w:cs="Arial"/>
          <w:sz w:val="24"/>
          <w:szCs w:val="24"/>
          <w:lang w:eastAsia="de-DE"/>
        </w:rPr>
      </w:pPr>
      <w:r w:rsidRPr="008D0812">
        <w:rPr>
          <w:rFonts w:ascii="Rotis Semi Sans 55" w:eastAsia="Times New Roman" w:hAnsi="Rotis Semi Sans 55" w:cs="Arial"/>
          <w:sz w:val="24"/>
          <w:szCs w:val="24"/>
          <w:lang w:eastAsia="de-DE"/>
        </w:rPr>
        <w:t xml:space="preserve">Der </w:t>
      </w:r>
      <w:r w:rsidRPr="00352512">
        <w:rPr>
          <w:rFonts w:ascii="Rotis Semi Sans 55" w:eastAsia="Times New Roman" w:hAnsi="Rotis Semi Sans 55" w:cs="Arial"/>
          <w:color w:val="538135" w:themeColor="accent6" w:themeShade="BF"/>
          <w:sz w:val="24"/>
          <w:szCs w:val="24"/>
          <w:lang w:eastAsia="de-DE"/>
        </w:rPr>
        <w:t xml:space="preserve">Dienstherr </w:t>
      </w:r>
      <w:r w:rsidR="007E7C1A">
        <w:rPr>
          <w:rFonts w:ascii="Rotis Semi Sans 55" w:eastAsia="Times New Roman" w:hAnsi="Rotis Semi Sans 55" w:cs="Arial"/>
          <w:color w:val="538135" w:themeColor="accent6" w:themeShade="BF"/>
          <w:sz w:val="24"/>
          <w:szCs w:val="24"/>
          <w:lang w:eastAsia="de-DE"/>
        </w:rPr>
        <w:t>bzw.</w:t>
      </w:r>
      <w:r w:rsidRPr="00352512">
        <w:rPr>
          <w:rFonts w:ascii="Rotis Semi Sans 55" w:eastAsia="Times New Roman" w:hAnsi="Rotis Semi Sans 55" w:cs="Arial"/>
          <w:color w:val="538135" w:themeColor="accent6" w:themeShade="BF"/>
          <w:sz w:val="24"/>
          <w:szCs w:val="24"/>
          <w:lang w:eastAsia="de-DE"/>
        </w:rPr>
        <w:t xml:space="preserve"> </w:t>
      </w:r>
      <w:r w:rsidRPr="008D0812">
        <w:rPr>
          <w:rFonts w:ascii="Rotis Semi Sans 55" w:eastAsia="Times New Roman" w:hAnsi="Rotis Semi Sans 55" w:cs="Arial"/>
          <w:sz w:val="24"/>
          <w:szCs w:val="24"/>
          <w:lang w:eastAsia="de-DE"/>
        </w:rPr>
        <w:t>Arbeitgeber hat seine Beschäftigten über die betrieblichen Z</w:t>
      </w:r>
      <w:r w:rsidRPr="008D0812">
        <w:rPr>
          <w:rFonts w:ascii="Rotis Semi Sans 55" w:eastAsia="Times New Roman" w:hAnsi="Rotis Semi Sans 55" w:cs="Arial"/>
          <w:sz w:val="24"/>
          <w:szCs w:val="24"/>
          <w:lang w:eastAsia="de-DE"/>
        </w:rPr>
        <w:t>u</w:t>
      </w:r>
      <w:r w:rsidRPr="008D0812">
        <w:rPr>
          <w:rFonts w:ascii="Rotis Semi Sans 55" w:eastAsia="Times New Roman" w:hAnsi="Rotis Semi Sans 55" w:cs="Arial"/>
          <w:sz w:val="24"/>
          <w:szCs w:val="24"/>
          <w:lang w:eastAsia="de-DE"/>
        </w:rPr>
        <w:t>gangsregeln zu informieren.</w:t>
      </w:r>
    </w:p>
    <w:p w:rsidR="00352512" w:rsidRPr="00352512" w:rsidRDefault="00352512" w:rsidP="00352512">
      <w:pPr>
        <w:pStyle w:val="Listenabsatz"/>
        <w:numPr>
          <w:ilvl w:val="0"/>
          <w:numId w:val="30"/>
        </w:numPr>
        <w:spacing w:before="100" w:beforeAutospacing="1" w:after="0" w:line="240" w:lineRule="auto"/>
        <w:rPr>
          <w:rFonts w:ascii="Rotis Semi Sans 55" w:eastAsia="Times New Roman" w:hAnsi="Rotis Semi Sans 55" w:cs="Arial"/>
          <w:color w:val="538135" w:themeColor="accent6" w:themeShade="BF"/>
          <w:sz w:val="24"/>
          <w:szCs w:val="24"/>
          <w:lang w:eastAsia="de-DE"/>
        </w:rPr>
      </w:pPr>
      <w:r w:rsidRPr="00352512">
        <w:rPr>
          <w:rFonts w:ascii="Rotis Semi Sans 55" w:eastAsia="Times New Roman" w:hAnsi="Rotis Semi Sans 55" w:cs="Arial"/>
          <w:color w:val="538135" w:themeColor="accent6" w:themeShade="BF"/>
          <w:sz w:val="24"/>
          <w:szCs w:val="24"/>
          <w:lang w:eastAsia="de-DE"/>
        </w:rPr>
        <w:t>Nachweispflicht</w:t>
      </w:r>
    </w:p>
    <w:p w:rsidR="00352512" w:rsidRDefault="00352512" w:rsidP="00352512">
      <w:pPr>
        <w:spacing w:before="100" w:beforeAutospacing="1" w:after="0" w:line="240" w:lineRule="auto"/>
        <w:ind w:left="360"/>
        <w:rPr>
          <w:rFonts w:ascii="Rotis Semi Sans 55" w:eastAsia="Times New Roman" w:hAnsi="Rotis Semi Sans 55" w:cs="Arial"/>
          <w:sz w:val="24"/>
          <w:szCs w:val="24"/>
          <w:lang w:eastAsia="de-DE"/>
        </w:rPr>
      </w:pPr>
      <w:r w:rsidRPr="00EC7DAE">
        <w:rPr>
          <w:rFonts w:ascii="Rotis Semi Sans 55" w:eastAsia="Times New Roman" w:hAnsi="Rotis Semi Sans 55" w:cs="Arial"/>
          <w:sz w:val="24"/>
          <w:szCs w:val="24"/>
          <w:lang w:eastAsia="de-DE"/>
        </w:rPr>
        <w:t xml:space="preserve">Mitarbeitende dürfen Arbeitsstätten (insb. </w:t>
      </w:r>
      <w:r w:rsidRPr="00EC7DAE">
        <w:rPr>
          <w:rFonts w:ascii="Rotis Semi Sans 55" w:hAnsi="Rotis Semi Sans 55"/>
          <w:sz w:val="24"/>
          <w:szCs w:val="24"/>
        </w:rPr>
        <w:t>Arbeitsräume oder andere Orte in G</w:t>
      </w:r>
      <w:r w:rsidRPr="00EC7DAE">
        <w:rPr>
          <w:rFonts w:ascii="Rotis Semi Sans 55" w:hAnsi="Rotis Semi Sans 55"/>
          <w:sz w:val="24"/>
          <w:szCs w:val="24"/>
        </w:rPr>
        <w:t>e</w:t>
      </w:r>
      <w:r w:rsidRPr="00EC7DAE">
        <w:rPr>
          <w:rFonts w:ascii="Rotis Semi Sans 55" w:hAnsi="Rotis Semi Sans 55"/>
          <w:sz w:val="24"/>
          <w:szCs w:val="24"/>
        </w:rPr>
        <w:t xml:space="preserve">bäuden oder auf dem Gelände eines Betriebes </w:t>
      </w:r>
      <w:r w:rsidRPr="00352512">
        <w:rPr>
          <w:rFonts w:ascii="Rotis Semi Sans 55" w:hAnsi="Rotis Semi Sans 55"/>
          <w:color w:val="538135" w:themeColor="accent6" w:themeShade="BF"/>
          <w:sz w:val="24"/>
          <w:szCs w:val="24"/>
        </w:rPr>
        <w:t>oder einer Dienststelle</w:t>
      </w:r>
      <w:r w:rsidRPr="00EC7DAE">
        <w:rPr>
          <w:rFonts w:ascii="Rotis Semi Sans 55" w:hAnsi="Rotis Semi Sans 55"/>
          <w:sz w:val="24"/>
          <w:szCs w:val="24"/>
        </w:rPr>
        <w:t>)</w:t>
      </w:r>
      <w:r w:rsidR="007E7C1A">
        <w:rPr>
          <w:rFonts w:ascii="Rotis Semi Sans 55" w:hAnsi="Rotis Semi Sans 55"/>
          <w:sz w:val="24"/>
          <w:szCs w:val="24"/>
        </w:rPr>
        <w:t>,</w:t>
      </w:r>
      <w:r w:rsidRPr="00EC7DAE">
        <w:rPr>
          <w:rFonts w:ascii="Rotis Semi Sans 55" w:hAnsi="Rotis Semi Sans 55"/>
          <w:sz w:val="24"/>
          <w:szCs w:val="24"/>
        </w:rPr>
        <w:t xml:space="preserve"> in denen physische Kontakte untereinander oder zu Dritten nicht ausgeschlossen werden können,</w:t>
      </w:r>
      <w:r w:rsidRPr="00EC7DAE">
        <w:rPr>
          <w:rFonts w:ascii="Rotis Semi Sans 55" w:eastAsia="Times New Roman" w:hAnsi="Rotis Semi Sans 55" w:cs="Arial"/>
          <w:sz w:val="24"/>
          <w:szCs w:val="24"/>
          <w:lang w:eastAsia="de-DE"/>
        </w:rPr>
        <w:t xml:space="preserve"> nur betreten, wenn sie </w:t>
      </w:r>
      <w:r w:rsidRPr="00EC7DAE">
        <w:rPr>
          <w:rFonts w:ascii="Rotis Semi Sans 55" w:eastAsia="Times New Roman" w:hAnsi="Rotis Semi Sans 55" w:cs="Arial"/>
          <w:b/>
          <w:sz w:val="24"/>
          <w:szCs w:val="24"/>
          <w:lang w:eastAsia="de-DE"/>
        </w:rPr>
        <w:t xml:space="preserve">bei der Ankunft am Arbeitsplatz </w:t>
      </w:r>
      <w:r w:rsidRPr="00EC7DAE">
        <w:rPr>
          <w:rFonts w:ascii="Rotis Semi Sans 55" w:eastAsia="Times New Roman" w:hAnsi="Rotis Semi Sans 55" w:cs="Arial"/>
          <w:sz w:val="24"/>
          <w:szCs w:val="24"/>
          <w:lang w:eastAsia="de-DE"/>
        </w:rPr>
        <w:t xml:space="preserve">nachweisen, dass sie eines der drei „G“ </w:t>
      </w:r>
      <w:r w:rsidRPr="00352512">
        <w:rPr>
          <w:rFonts w:ascii="Rotis Semi Sans 55" w:eastAsia="Times New Roman" w:hAnsi="Rotis Semi Sans 55" w:cs="Arial"/>
          <w:color w:val="538135" w:themeColor="accent6" w:themeShade="BF"/>
          <w:sz w:val="24"/>
          <w:szCs w:val="24"/>
          <w:lang w:eastAsia="de-DE"/>
        </w:rPr>
        <w:t>– geimpft, genesen, getestet -</w:t>
      </w:r>
      <w:r w:rsidRPr="00654939">
        <w:rPr>
          <w:rFonts w:ascii="Rotis Semi Sans 55" w:eastAsia="Times New Roman" w:hAnsi="Rotis Semi Sans 55" w:cs="Arial"/>
          <w:color w:val="FF0000"/>
          <w:sz w:val="24"/>
          <w:szCs w:val="24"/>
          <w:lang w:eastAsia="de-DE"/>
        </w:rPr>
        <w:t xml:space="preserve"> </w:t>
      </w:r>
      <w:r w:rsidRPr="00EC7DAE">
        <w:rPr>
          <w:rFonts w:ascii="Rotis Semi Sans 55" w:eastAsia="Times New Roman" w:hAnsi="Rotis Semi Sans 55" w:cs="Arial"/>
          <w:sz w:val="24"/>
          <w:szCs w:val="24"/>
          <w:lang w:eastAsia="de-DE"/>
        </w:rPr>
        <w:t xml:space="preserve">erfüllen. </w:t>
      </w:r>
      <w:r w:rsidRPr="008D0812">
        <w:rPr>
          <w:rFonts w:ascii="Rotis Semi Sans 55" w:eastAsia="Times New Roman" w:hAnsi="Rotis Semi Sans 55" w:cs="Arial"/>
          <w:sz w:val="24"/>
          <w:szCs w:val="24"/>
          <w:lang w:eastAsia="de-DE"/>
        </w:rPr>
        <w:t>Hierzu ist eine</w:t>
      </w:r>
      <w:r>
        <w:rPr>
          <w:rFonts w:ascii="Rotis Semi Sans 55" w:eastAsia="Times New Roman" w:hAnsi="Rotis Semi Sans 55" w:cs="Arial"/>
          <w:sz w:val="24"/>
          <w:szCs w:val="24"/>
          <w:lang w:eastAsia="de-DE"/>
        </w:rPr>
        <w:t xml:space="preserve"> entsprechende</w:t>
      </w:r>
      <w:r w:rsidRPr="008D0812">
        <w:rPr>
          <w:rFonts w:ascii="Rotis Semi Sans 55" w:eastAsia="Times New Roman" w:hAnsi="Rotis Semi Sans 55" w:cs="Arial"/>
          <w:sz w:val="24"/>
          <w:szCs w:val="24"/>
          <w:lang w:eastAsia="de-DE"/>
        </w:rPr>
        <w:t xml:space="preserve"> Bescheinigung vorzulegen. </w:t>
      </w:r>
    </w:p>
    <w:p w:rsidR="00352512" w:rsidRPr="00352512" w:rsidRDefault="00352512" w:rsidP="00352512">
      <w:pPr>
        <w:spacing w:after="0" w:line="240" w:lineRule="auto"/>
        <w:ind w:left="360"/>
        <w:rPr>
          <w:rFonts w:ascii="Rotis Semi Sans 55" w:eastAsia="Times New Roman" w:hAnsi="Rotis Semi Sans 55" w:cs="Arial"/>
          <w:color w:val="538135" w:themeColor="accent6" w:themeShade="BF"/>
          <w:sz w:val="24"/>
          <w:szCs w:val="24"/>
          <w:lang w:eastAsia="de-DE"/>
        </w:rPr>
      </w:pPr>
      <w:r w:rsidRPr="00352512">
        <w:rPr>
          <w:rFonts w:ascii="Rotis Semi Sans 55" w:eastAsia="Times New Roman" w:hAnsi="Rotis Semi Sans 55" w:cs="Arial"/>
          <w:color w:val="538135" w:themeColor="accent6" w:themeShade="BF"/>
          <w:sz w:val="24"/>
          <w:szCs w:val="24"/>
          <w:lang w:eastAsia="de-DE"/>
        </w:rPr>
        <w:t xml:space="preserve">Es besteht </w:t>
      </w:r>
      <w:r w:rsidR="001F6F64">
        <w:rPr>
          <w:rFonts w:ascii="Rotis Semi Sans 55" w:eastAsia="Times New Roman" w:hAnsi="Rotis Semi Sans 55" w:cs="Arial"/>
          <w:color w:val="538135" w:themeColor="accent6" w:themeShade="BF"/>
          <w:sz w:val="24"/>
          <w:szCs w:val="24"/>
          <w:lang w:eastAsia="de-DE"/>
        </w:rPr>
        <w:t xml:space="preserve">grundsätzlich </w:t>
      </w:r>
      <w:r w:rsidRPr="00352512">
        <w:rPr>
          <w:rFonts w:ascii="Rotis Semi Sans 55" w:eastAsia="Times New Roman" w:hAnsi="Rotis Semi Sans 55" w:cs="Arial"/>
          <w:color w:val="538135" w:themeColor="accent6" w:themeShade="BF"/>
          <w:sz w:val="24"/>
          <w:szCs w:val="24"/>
          <w:lang w:eastAsia="de-DE"/>
        </w:rPr>
        <w:t>keine Pflicht für die Beschäftigten, ihren Status als „g</w:t>
      </w:r>
      <w:r w:rsidRPr="00352512">
        <w:rPr>
          <w:rFonts w:ascii="Rotis Semi Sans 55" w:eastAsia="Times New Roman" w:hAnsi="Rotis Semi Sans 55" w:cs="Arial"/>
          <w:color w:val="538135" w:themeColor="accent6" w:themeShade="BF"/>
          <w:sz w:val="24"/>
          <w:szCs w:val="24"/>
          <w:lang w:eastAsia="de-DE"/>
        </w:rPr>
        <w:t>e</w:t>
      </w:r>
      <w:r w:rsidRPr="00352512">
        <w:rPr>
          <w:rFonts w:ascii="Rotis Semi Sans 55" w:eastAsia="Times New Roman" w:hAnsi="Rotis Semi Sans 55" w:cs="Arial"/>
          <w:color w:val="538135" w:themeColor="accent6" w:themeShade="BF"/>
          <w:sz w:val="24"/>
          <w:szCs w:val="24"/>
          <w:lang w:eastAsia="de-DE"/>
        </w:rPr>
        <w:t xml:space="preserve">impft“ oder „genesen“ offenzulegen. Wird dieser </w:t>
      </w:r>
      <w:r w:rsidRPr="00352512">
        <w:rPr>
          <w:rFonts w:ascii="Rotis Semi Sans 55" w:eastAsia="Times New Roman" w:hAnsi="Rotis Semi Sans 55" w:cs="Arial"/>
          <w:b/>
          <w:color w:val="538135" w:themeColor="accent6" w:themeShade="BF"/>
          <w:sz w:val="24"/>
          <w:szCs w:val="24"/>
          <w:lang w:eastAsia="de-DE"/>
        </w:rPr>
        <w:t>Status freiwillig und ohne Zwang</w:t>
      </w:r>
      <w:r w:rsidRPr="00352512">
        <w:rPr>
          <w:rFonts w:ascii="Rotis Semi Sans 55" w:eastAsia="Times New Roman" w:hAnsi="Rotis Semi Sans 55" w:cs="Arial"/>
          <w:color w:val="538135" w:themeColor="accent6" w:themeShade="BF"/>
          <w:sz w:val="24"/>
          <w:szCs w:val="24"/>
          <w:lang w:eastAsia="de-DE"/>
        </w:rPr>
        <w:t xml:space="preserve"> gegenüber dem Dienstherrn oder Arbeitgeber offengelegt, darf dieser Status im Rahmen der Dokumentationspflicht erfasst werden und muss fortan nicht mehr </w:t>
      </w:r>
      <w:r w:rsidRPr="00352512">
        <w:rPr>
          <w:rFonts w:ascii="Rotis Semi Sans 55" w:eastAsia="Times New Roman" w:hAnsi="Rotis Semi Sans 55" w:cs="Arial"/>
          <w:color w:val="538135" w:themeColor="accent6" w:themeShade="BF"/>
          <w:sz w:val="24"/>
          <w:szCs w:val="24"/>
          <w:lang w:eastAsia="de-DE"/>
        </w:rPr>
        <w:lastRenderedPageBreak/>
        <w:t xml:space="preserve">täglich überprüft werden (siehe unten). </w:t>
      </w:r>
      <w:r w:rsidR="007E7C1A">
        <w:rPr>
          <w:rFonts w:ascii="Rotis Semi Sans 55" w:eastAsia="Times New Roman" w:hAnsi="Rotis Semi Sans 55" w:cs="Arial"/>
          <w:color w:val="538135" w:themeColor="accent6" w:themeShade="BF"/>
          <w:sz w:val="24"/>
          <w:szCs w:val="24"/>
          <w:lang w:eastAsia="de-DE"/>
        </w:rPr>
        <w:t>Wenn</w:t>
      </w:r>
      <w:r w:rsidRPr="00352512">
        <w:rPr>
          <w:rFonts w:ascii="Rotis Semi Sans 55" w:eastAsia="Times New Roman" w:hAnsi="Rotis Semi Sans 55" w:cs="Arial"/>
          <w:color w:val="538135" w:themeColor="accent6" w:themeShade="BF"/>
          <w:sz w:val="24"/>
          <w:szCs w:val="24"/>
          <w:lang w:eastAsia="de-DE"/>
        </w:rPr>
        <w:t xml:space="preserve"> geimpfte und genesene Beschä</w:t>
      </w:r>
      <w:r w:rsidRPr="00352512">
        <w:rPr>
          <w:rFonts w:ascii="Rotis Semi Sans 55" w:eastAsia="Times New Roman" w:hAnsi="Rotis Semi Sans 55" w:cs="Arial"/>
          <w:color w:val="538135" w:themeColor="accent6" w:themeShade="BF"/>
          <w:sz w:val="24"/>
          <w:szCs w:val="24"/>
          <w:lang w:eastAsia="de-DE"/>
        </w:rPr>
        <w:t>f</w:t>
      </w:r>
      <w:r w:rsidRPr="00352512">
        <w:rPr>
          <w:rFonts w:ascii="Rotis Semi Sans 55" w:eastAsia="Times New Roman" w:hAnsi="Rotis Semi Sans 55" w:cs="Arial"/>
          <w:color w:val="538135" w:themeColor="accent6" w:themeShade="BF"/>
          <w:sz w:val="24"/>
          <w:szCs w:val="24"/>
          <w:lang w:eastAsia="de-DE"/>
        </w:rPr>
        <w:t xml:space="preserve">tigte </w:t>
      </w:r>
      <w:r w:rsidR="007E7C1A">
        <w:rPr>
          <w:rFonts w:ascii="Rotis Semi Sans 55" w:eastAsia="Times New Roman" w:hAnsi="Rotis Semi Sans 55" w:cs="Arial"/>
          <w:color w:val="538135" w:themeColor="accent6" w:themeShade="BF"/>
          <w:sz w:val="24"/>
          <w:szCs w:val="24"/>
          <w:lang w:eastAsia="de-DE"/>
        </w:rPr>
        <w:t>ihren</w:t>
      </w:r>
      <w:r w:rsidRPr="00352512">
        <w:rPr>
          <w:rFonts w:ascii="Rotis Semi Sans 55" w:eastAsia="Times New Roman" w:hAnsi="Rotis Semi Sans 55" w:cs="Arial"/>
          <w:color w:val="538135" w:themeColor="accent6" w:themeShade="BF"/>
          <w:sz w:val="24"/>
          <w:szCs w:val="24"/>
          <w:lang w:eastAsia="de-DE"/>
        </w:rPr>
        <w:t xml:space="preserve"> Status nic</w:t>
      </w:r>
      <w:r w:rsidR="007E7C1A">
        <w:rPr>
          <w:rFonts w:ascii="Rotis Semi Sans 55" w:eastAsia="Times New Roman" w:hAnsi="Rotis Semi Sans 55" w:cs="Arial"/>
          <w:color w:val="538135" w:themeColor="accent6" w:themeShade="BF"/>
          <w:sz w:val="24"/>
          <w:szCs w:val="24"/>
          <w:lang w:eastAsia="de-DE"/>
        </w:rPr>
        <w:t xml:space="preserve">ht offenzulegen, </w:t>
      </w:r>
      <w:r w:rsidRPr="00352512">
        <w:rPr>
          <w:rFonts w:ascii="Rotis Semi Sans 55" w:eastAsia="Times New Roman" w:hAnsi="Rotis Semi Sans 55" w:cs="Arial"/>
          <w:color w:val="538135" w:themeColor="accent6" w:themeShade="BF"/>
          <w:sz w:val="24"/>
          <w:szCs w:val="24"/>
          <w:lang w:eastAsia="de-DE"/>
        </w:rPr>
        <w:t>unterliegen sie der Testnachweispflicht und haben entsprechend den Status „getestet“ nachzuwe</w:t>
      </w:r>
      <w:r w:rsidRPr="00352512">
        <w:rPr>
          <w:rFonts w:ascii="Rotis Semi Sans 55" w:eastAsia="Times New Roman" w:hAnsi="Rotis Semi Sans 55" w:cs="Arial"/>
          <w:color w:val="538135" w:themeColor="accent6" w:themeShade="BF"/>
          <w:sz w:val="24"/>
          <w:szCs w:val="24"/>
          <w:lang w:eastAsia="de-DE"/>
        </w:rPr>
        <w:t>i</w:t>
      </w:r>
      <w:r w:rsidRPr="00352512">
        <w:rPr>
          <w:rFonts w:ascii="Rotis Semi Sans 55" w:eastAsia="Times New Roman" w:hAnsi="Rotis Semi Sans 55" w:cs="Arial"/>
          <w:color w:val="538135" w:themeColor="accent6" w:themeShade="BF"/>
          <w:sz w:val="24"/>
          <w:szCs w:val="24"/>
          <w:lang w:eastAsia="de-DE"/>
        </w:rPr>
        <w:t>sen.</w:t>
      </w:r>
    </w:p>
    <w:p w:rsidR="008E333C" w:rsidRDefault="00352512" w:rsidP="00352512">
      <w:pPr>
        <w:spacing w:after="0" w:line="240" w:lineRule="auto"/>
        <w:ind w:left="360"/>
        <w:rPr>
          <w:rFonts w:ascii="Rotis Semi Sans 55" w:eastAsia="Times New Roman" w:hAnsi="Rotis Semi Sans 55" w:cs="Arial"/>
          <w:sz w:val="24"/>
          <w:szCs w:val="24"/>
          <w:lang w:eastAsia="de-DE"/>
        </w:rPr>
      </w:pPr>
      <w:r>
        <w:rPr>
          <w:rFonts w:ascii="Rotis Semi Sans 55" w:eastAsia="Times New Roman" w:hAnsi="Rotis Semi Sans 55" w:cs="Arial"/>
          <w:sz w:val="24"/>
          <w:szCs w:val="24"/>
          <w:lang w:eastAsia="de-DE"/>
        </w:rPr>
        <w:t xml:space="preserve">Wird statt </w:t>
      </w:r>
      <w:r w:rsidRPr="008D0812">
        <w:rPr>
          <w:rFonts w:ascii="Rotis Semi Sans 55" w:eastAsia="Times New Roman" w:hAnsi="Rotis Semi Sans 55" w:cs="Arial"/>
          <w:sz w:val="24"/>
          <w:szCs w:val="24"/>
          <w:lang w:eastAsia="de-DE"/>
        </w:rPr>
        <w:t>eines digita</w:t>
      </w:r>
      <w:r>
        <w:rPr>
          <w:rFonts w:ascii="Rotis Semi Sans 55" w:eastAsia="Times New Roman" w:hAnsi="Rotis Semi Sans 55" w:cs="Arial"/>
          <w:sz w:val="24"/>
          <w:szCs w:val="24"/>
          <w:lang w:eastAsia="de-DE"/>
        </w:rPr>
        <w:t>len Impfzertifikats ein Impfausweis vorgelegt,</w:t>
      </w:r>
      <w:r w:rsidRPr="008D0812">
        <w:rPr>
          <w:rFonts w:ascii="Rotis Semi Sans 55" w:eastAsia="Times New Roman" w:hAnsi="Rotis Semi Sans 55" w:cs="Arial"/>
          <w:sz w:val="24"/>
          <w:szCs w:val="24"/>
          <w:lang w:eastAsia="de-DE"/>
        </w:rPr>
        <w:t xml:space="preserve"> muss der Dienstgeber prüfen, ob es sich um einen der vom Paul-Ehrlich-Institut ane</w:t>
      </w:r>
      <w:r w:rsidRPr="008D0812">
        <w:rPr>
          <w:rFonts w:ascii="Rotis Semi Sans 55" w:eastAsia="Times New Roman" w:hAnsi="Rotis Semi Sans 55" w:cs="Arial"/>
          <w:sz w:val="24"/>
          <w:szCs w:val="24"/>
          <w:lang w:eastAsia="de-DE"/>
        </w:rPr>
        <w:t>r</w:t>
      </w:r>
      <w:r w:rsidRPr="008D0812">
        <w:rPr>
          <w:rFonts w:ascii="Rotis Semi Sans 55" w:eastAsia="Times New Roman" w:hAnsi="Rotis Semi Sans 55" w:cs="Arial"/>
          <w:sz w:val="24"/>
          <w:szCs w:val="24"/>
          <w:lang w:eastAsia="de-DE"/>
        </w:rPr>
        <w:t xml:space="preserve">kannten Impfstoffe handelt. </w:t>
      </w:r>
      <w:r w:rsidR="00AD691E">
        <w:rPr>
          <w:rFonts w:ascii="Rotis Semi Sans 55" w:eastAsia="Times New Roman" w:hAnsi="Rotis Semi Sans 55" w:cs="Arial"/>
          <w:sz w:val="24"/>
          <w:szCs w:val="24"/>
          <w:lang w:eastAsia="de-DE"/>
        </w:rPr>
        <w:t xml:space="preserve">Eine Übersicht über diese Impfstoffe finden Sie hier </w:t>
      </w:r>
      <w:hyperlink r:id="rId16" w:history="1">
        <w:r w:rsidR="00AD691E" w:rsidRPr="00BA1125">
          <w:rPr>
            <w:rStyle w:val="Hyperlink"/>
            <w:rFonts w:ascii="Rotis Semi Sans 55" w:eastAsia="Times New Roman" w:hAnsi="Rotis Semi Sans 55" w:cs="Arial"/>
            <w:sz w:val="24"/>
            <w:szCs w:val="24"/>
            <w:lang w:eastAsia="de-DE"/>
          </w:rPr>
          <w:t>https://www.pei.de/DE/arzneimittel/impfstoffe/covid-19/covid-19-node.html</w:t>
        </w:r>
      </w:hyperlink>
      <w:r w:rsidR="00AD691E">
        <w:rPr>
          <w:rFonts w:ascii="Rotis Semi Sans 55" w:eastAsia="Times New Roman" w:hAnsi="Rotis Semi Sans 55" w:cs="Arial"/>
          <w:sz w:val="24"/>
          <w:szCs w:val="24"/>
          <w:lang w:eastAsia="de-DE"/>
        </w:rPr>
        <w:t>.</w:t>
      </w:r>
    </w:p>
    <w:p w:rsidR="00352512" w:rsidRDefault="00352512" w:rsidP="00352512">
      <w:pPr>
        <w:spacing w:after="0" w:line="240" w:lineRule="auto"/>
        <w:ind w:left="360"/>
        <w:rPr>
          <w:rFonts w:ascii="Rotis Semi Sans 55" w:eastAsia="Times New Roman" w:hAnsi="Rotis Semi Sans 55" w:cs="Arial"/>
          <w:color w:val="FF0000"/>
          <w:sz w:val="24"/>
          <w:szCs w:val="24"/>
          <w:lang w:eastAsia="de-DE"/>
        </w:rPr>
      </w:pPr>
    </w:p>
    <w:p w:rsidR="008E333C" w:rsidRPr="008E333C" w:rsidRDefault="008E333C" w:rsidP="00352512">
      <w:pPr>
        <w:spacing w:after="0" w:line="240" w:lineRule="auto"/>
        <w:ind w:left="360"/>
        <w:rPr>
          <w:rFonts w:ascii="Rotis Semi Sans 55" w:eastAsia="Times New Roman" w:hAnsi="Rotis Semi Sans 55" w:cs="Arial"/>
          <w:color w:val="538135" w:themeColor="accent6" w:themeShade="BF"/>
          <w:sz w:val="24"/>
          <w:szCs w:val="24"/>
          <w:lang w:eastAsia="de-DE"/>
        </w:rPr>
      </w:pPr>
      <w:r w:rsidRPr="008E333C">
        <w:rPr>
          <w:rFonts w:ascii="Rotis Semi Sans 55" w:eastAsia="Times New Roman" w:hAnsi="Rotis Semi Sans 55" w:cs="Arial"/>
          <w:color w:val="538135" w:themeColor="accent6" w:themeShade="BF"/>
          <w:sz w:val="24"/>
          <w:szCs w:val="24"/>
          <w:lang w:eastAsia="de-DE"/>
        </w:rPr>
        <w:t xml:space="preserve">Auch für </w:t>
      </w:r>
      <w:r w:rsidRPr="0031432E">
        <w:rPr>
          <w:rFonts w:ascii="Rotis Semi Sans 55" w:eastAsia="Times New Roman" w:hAnsi="Rotis Semi Sans 55" w:cs="Arial"/>
          <w:b/>
          <w:color w:val="538135" w:themeColor="accent6" w:themeShade="BF"/>
          <w:sz w:val="24"/>
          <w:szCs w:val="24"/>
          <w:lang w:eastAsia="de-DE"/>
        </w:rPr>
        <w:t>Beschäftigte im Schuldienst</w:t>
      </w:r>
      <w:r w:rsidRPr="008E333C">
        <w:rPr>
          <w:rFonts w:ascii="Rotis Semi Sans 55" w:eastAsia="Times New Roman" w:hAnsi="Rotis Semi Sans 55" w:cs="Arial"/>
          <w:color w:val="538135" w:themeColor="accent6" w:themeShade="BF"/>
          <w:sz w:val="24"/>
          <w:szCs w:val="24"/>
          <w:lang w:eastAsia="de-DE"/>
        </w:rPr>
        <w:t xml:space="preserve"> gilt, dass auch sie gegenüber den (Dienst-) Vorgesetzten einen 3G-Nachweis zu erbringen haben. Für Pfarrer und Pfarr</w:t>
      </w:r>
      <w:r w:rsidRPr="008E333C">
        <w:rPr>
          <w:rFonts w:ascii="Rotis Semi Sans 55" w:eastAsia="Times New Roman" w:hAnsi="Rotis Semi Sans 55" w:cs="Arial"/>
          <w:color w:val="538135" w:themeColor="accent6" w:themeShade="BF"/>
          <w:sz w:val="24"/>
          <w:szCs w:val="24"/>
          <w:lang w:eastAsia="de-DE"/>
        </w:rPr>
        <w:t>e</w:t>
      </w:r>
      <w:r w:rsidRPr="008E333C">
        <w:rPr>
          <w:rFonts w:ascii="Rotis Semi Sans 55" w:eastAsia="Times New Roman" w:hAnsi="Rotis Semi Sans 55" w:cs="Arial"/>
          <w:color w:val="538135" w:themeColor="accent6" w:themeShade="BF"/>
          <w:sz w:val="24"/>
          <w:szCs w:val="24"/>
          <w:lang w:eastAsia="de-DE"/>
        </w:rPr>
        <w:t>rinnen im Schuldienst bedeutet dies dann auch, dass sie den 3G-Nachweis im Dekanat/Schulreferat zu er</w:t>
      </w:r>
      <w:r w:rsidR="007E7C1A">
        <w:rPr>
          <w:rFonts w:ascii="Rotis Semi Sans 55" w:eastAsia="Times New Roman" w:hAnsi="Rotis Semi Sans 55" w:cs="Arial"/>
          <w:color w:val="538135" w:themeColor="accent6" w:themeShade="BF"/>
          <w:sz w:val="24"/>
          <w:szCs w:val="24"/>
          <w:lang w:eastAsia="de-DE"/>
        </w:rPr>
        <w:t>b</w:t>
      </w:r>
      <w:r w:rsidRPr="008E333C">
        <w:rPr>
          <w:rFonts w:ascii="Rotis Semi Sans 55" w:eastAsia="Times New Roman" w:hAnsi="Rotis Semi Sans 55" w:cs="Arial"/>
          <w:color w:val="538135" w:themeColor="accent6" w:themeShade="BF"/>
          <w:sz w:val="24"/>
          <w:szCs w:val="24"/>
          <w:lang w:eastAsia="de-DE"/>
        </w:rPr>
        <w:t>ringen haben.</w:t>
      </w:r>
      <w:r>
        <w:rPr>
          <w:rFonts w:ascii="Rotis Semi Sans 55" w:eastAsia="Times New Roman" w:hAnsi="Rotis Semi Sans 55" w:cs="Arial"/>
          <w:color w:val="538135" w:themeColor="accent6" w:themeShade="BF"/>
          <w:sz w:val="24"/>
          <w:szCs w:val="24"/>
          <w:lang w:eastAsia="de-DE"/>
        </w:rPr>
        <w:t xml:space="preserve"> </w:t>
      </w:r>
    </w:p>
    <w:p w:rsidR="00352512" w:rsidRPr="00EC7DAE" w:rsidRDefault="00352512" w:rsidP="00352512">
      <w:pPr>
        <w:tabs>
          <w:tab w:val="left" w:pos="6575"/>
        </w:tabs>
        <w:spacing w:after="0" w:line="240" w:lineRule="auto"/>
        <w:rPr>
          <w:rFonts w:ascii="Rotis Semi Sans 55" w:eastAsia="Times New Roman" w:hAnsi="Rotis Semi Sans 55" w:cs="Arial"/>
          <w:sz w:val="24"/>
          <w:szCs w:val="24"/>
          <w:lang w:eastAsia="de-DE"/>
        </w:rPr>
      </w:pPr>
      <w:r w:rsidRPr="00EC7DAE">
        <w:rPr>
          <w:rFonts w:ascii="Rotis Semi Sans 55" w:eastAsia="Times New Roman" w:hAnsi="Rotis Semi Sans 55" w:cs="Arial"/>
          <w:sz w:val="24"/>
          <w:szCs w:val="24"/>
          <w:lang w:eastAsia="de-DE"/>
        </w:rPr>
        <w:tab/>
      </w:r>
    </w:p>
    <w:p w:rsidR="00352512" w:rsidRPr="00352512" w:rsidRDefault="00352512" w:rsidP="00352512">
      <w:pPr>
        <w:pStyle w:val="Listenabsatz"/>
        <w:numPr>
          <w:ilvl w:val="0"/>
          <w:numId w:val="30"/>
        </w:numPr>
        <w:spacing w:after="0" w:line="240" w:lineRule="auto"/>
        <w:rPr>
          <w:rFonts w:ascii="Rotis Semi Sans 55" w:eastAsia="Times New Roman" w:hAnsi="Rotis Semi Sans 55" w:cs="Arial"/>
          <w:color w:val="538135" w:themeColor="accent6" w:themeShade="BF"/>
          <w:sz w:val="24"/>
          <w:szCs w:val="24"/>
          <w:lang w:eastAsia="de-DE"/>
        </w:rPr>
      </w:pPr>
      <w:r w:rsidRPr="00352512">
        <w:rPr>
          <w:rFonts w:ascii="Rotis Semi Sans 55" w:eastAsia="Times New Roman" w:hAnsi="Rotis Semi Sans 55" w:cs="Arial"/>
          <w:color w:val="538135" w:themeColor="accent6" w:themeShade="BF"/>
          <w:sz w:val="24"/>
          <w:szCs w:val="24"/>
          <w:lang w:eastAsia="de-DE"/>
        </w:rPr>
        <w:t>Kontrolle und Dokumentation durch den Dienstherrn oder Arbeitgeber</w:t>
      </w:r>
    </w:p>
    <w:p w:rsidR="00352512" w:rsidRPr="00EC7DAE" w:rsidRDefault="00352512" w:rsidP="00352512">
      <w:pPr>
        <w:pStyle w:val="Listenabsatz"/>
        <w:spacing w:after="0" w:line="240" w:lineRule="auto"/>
        <w:rPr>
          <w:rFonts w:ascii="Rotis Semi Sans 55" w:eastAsia="Times New Roman" w:hAnsi="Rotis Semi Sans 55" w:cs="Arial"/>
          <w:color w:val="FF0000"/>
          <w:sz w:val="24"/>
          <w:szCs w:val="24"/>
          <w:lang w:eastAsia="de-DE"/>
        </w:rPr>
      </w:pPr>
    </w:p>
    <w:p w:rsidR="00352512" w:rsidRPr="00764CAB" w:rsidRDefault="00352512" w:rsidP="00764CAB">
      <w:pPr>
        <w:spacing w:after="0" w:line="240" w:lineRule="auto"/>
        <w:ind w:left="360"/>
        <w:rPr>
          <w:rFonts w:ascii="Rotis Semi Sans 55" w:eastAsia="Times New Roman" w:hAnsi="Rotis Semi Sans 55" w:cs="Arial"/>
          <w:color w:val="538135" w:themeColor="accent6" w:themeShade="BF"/>
          <w:sz w:val="24"/>
          <w:szCs w:val="24"/>
          <w:lang w:eastAsia="de-DE"/>
        </w:rPr>
      </w:pPr>
      <w:r w:rsidRPr="00EC7DAE">
        <w:rPr>
          <w:rFonts w:ascii="Rotis Semi Sans 55" w:eastAsia="Times New Roman" w:hAnsi="Rotis Semi Sans 55" w:cs="Arial"/>
          <w:b/>
          <w:sz w:val="24"/>
          <w:szCs w:val="24"/>
          <w:lang w:eastAsia="de-DE"/>
        </w:rPr>
        <w:t xml:space="preserve">Dienstherrn </w:t>
      </w:r>
      <w:r w:rsidR="007E7C1A">
        <w:rPr>
          <w:rFonts w:ascii="Rotis Semi Sans 55" w:eastAsia="Times New Roman" w:hAnsi="Rotis Semi Sans 55" w:cs="Arial"/>
          <w:b/>
          <w:sz w:val="24"/>
          <w:szCs w:val="24"/>
          <w:lang w:eastAsia="de-DE"/>
        </w:rPr>
        <w:t>bzw.</w:t>
      </w:r>
      <w:r w:rsidRPr="00EC7DAE">
        <w:rPr>
          <w:rFonts w:ascii="Rotis Semi Sans 55" w:eastAsia="Times New Roman" w:hAnsi="Rotis Semi Sans 55" w:cs="Arial"/>
          <w:b/>
          <w:sz w:val="24"/>
          <w:szCs w:val="24"/>
          <w:lang w:eastAsia="de-DE"/>
        </w:rPr>
        <w:t xml:space="preserve"> </w:t>
      </w:r>
      <w:r w:rsidRPr="008D0812">
        <w:rPr>
          <w:rFonts w:ascii="Rotis Semi Sans 55" w:eastAsia="Times New Roman" w:hAnsi="Rotis Semi Sans 55" w:cs="Arial"/>
          <w:b/>
          <w:sz w:val="24"/>
          <w:szCs w:val="24"/>
          <w:lang w:eastAsia="de-DE"/>
        </w:rPr>
        <w:t>Arbeitgeber haben die Nachweise zu kontrollieren und dies zu dokumentieren.</w:t>
      </w:r>
      <w:r w:rsidRPr="008D0812">
        <w:rPr>
          <w:rFonts w:ascii="Rotis Semi Sans 55" w:eastAsia="Times New Roman" w:hAnsi="Rotis Semi Sans 55" w:cs="Arial"/>
          <w:sz w:val="24"/>
          <w:szCs w:val="24"/>
          <w:lang w:eastAsia="de-DE"/>
        </w:rPr>
        <w:t xml:space="preserve"> </w:t>
      </w:r>
      <w:r w:rsidRPr="00AD691E">
        <w:rPr>
          <w:rFonts w:ascii="Rotis Semi Sans 55" w:eastAsia="Times New Roman" w:hAnsi="Rotis Semi Sans 55" w:cs="Arial"/>
          <w:color w:val="538135" w:themeColor="accent6" w:themeShade="BF"/>
          <w:sz w:val="24"/>
          <w:szCs w:val="24"/>
          <w:lang w:eastAsia="de-DE"/>
        </w:rPr>
        <w:t>Sobald sie dies tun, können sie</w:t>
      </w:r>
      <w:r w:rsidR="00AD691E" w:rsidRPr="00AD691E">
        <w:rPr>
          <w:rFonts w:ascii="Rotis Semi Sans 55" w:eastAsia="Times New Roman" w:hAnsi="Rotis Semi Sans 55" w:cs="Arial"/>
          <w:color w:val="538135" w:themeColor="accent6" w:themeShade="BF"/>
          <w:sz w:val="24"/>
          <w:szCs w:val="24"/>
          <w:lang w:eastAsia="de-DE"/>
        </w:rPr>
        <w:t xml:space="preserve"> die Mitarbeitenden, die einen Status als „geimpft“ oder „genesen“ nachweisen,</w:t>
      </w:r>
      <w:r w:rsidRPr="00AD691E">
        <w:rPr>
          <w:rFonts w:ascii="Rotis Semi Sans 55" w:eastAsia="Times New Roman" w:hAnsi="Rotis Semi Sans 55" w:cs="Arial"/>
          <w:color w:val="538135" w:themeColor="accent6" w:themeShade="BF"/>
          <w:sz w:val="24"/>
          <w:szCs w:val="24"/>
          <w:lang w:eastAsia="de-DE"/>
        </w:rPr>
        <w:t xml:space="preserve"> von der täglichen Zugangsko</w:t>
      </w:r>
      <w:r w:rsidRPr="00AD691E">
        <w:rPr>
          <w:rFonts w:ascii="Rotis Semi Sans 55" w:eastAsia="Times New Roman" w:hAnsi="Rotis Semi Sans 55" w:cs="Arial"/>
          <w:color w:val="538135" w:themeColor="accent6" w:themeShade="BF"/>
          <w:sz w:val="24"/>
          <w:szCs w:val="24"/>
          <w:lang w:eastAsia="de-DE"/>
        </w:rPr>
        <w:t>n</w:t>
      </w:r>
      <w:r w:rsidRPr="00AD691E">
        <w:rPr>
          <w:rFonts w:ascii="Rotis Semi Sans 55" w:eastAsia="Times New Roman" w:hAnsi="Rotis Semi Sans 55" w:cs="Arial"/>
          <w:color w:val="538135" w:themeColor="accent6" w:themeShade="BF"/>
          <w:sz w:val="24"/>
          <w:szCs w:val="24"/>
          <w:lang w:eastAsia="de-DE"/>
        </w:rPr>
        <w:t xml:space="preserve">trolle ausnehmen. </w:t>
      </w:r>
      <w:r w:rsidR="00764CAB">
        <w:rPr>
          <w:rFonts w:ascii="Rotis Semi Sans 55" w:eastAsia="Times New Roman" w:hAnsi="Rotis Semi Sans 55" w:cs="Arial"/>
          <w:color w:val="538135" w:themeColor="accent6" w:themeShade="BF"/>
          <w:sz w:val="24"/>
          <w:szCs w:val="24"/>
          <w:lang w:eastAsia="de-DE"/>
        </w:rPr>
        <w:t xml:space="preserve">Bei Geimpften soll das Datum des vollständigen Impfschutzes erfasst werden. </w:t>
      </w:r>
      <w:r w:rsidR="00AD691E">
        <w:rPr>
          <w:rFonts w:ascii="Rotis Semi Sans 55" w:eastAsia="Times New Roman" w:hAnsi="Rotis Semi Sans 55" w:cs="Arial"/>
          <w:color w:val="538135" w:themeColor="accent6" w:themeShade="BF"/>
          <w:sz w:val="24"/>
          <w:szCs w:val="24"/>
          <w:lang w:eastAsia="de-DE"/>
        </w:rPr>
        <w:t xml:space="preserve">Ein </w:t>
      </w:r>
      <w:proofErr w:type="spellStart"/>
      <w:r w:rsidR="00AD691E">
        <w:rPr>
          <w:rFonts w:ascii="Rotis Semi Sans 55" w:eastAsia="Times New Roman" w:hAnsi="Rotis Semi Sans 55" w:cs="Arial"/>
          <w:color w:val="538135" w:themeColor="accent6" w:themeShade="BF"/>
          <w:sz w:val="24"/>
          <w:szCs w:val="24"/>
          <w:lang w:eastAsia="de-DE"/>
        </w:rPr>
        <w:t>Genesenennachweis</w:t>
      </w:r>
      <w:proofErr w:type="spellEnd"/>
      <w:r w:rsidR="00AD691E">
        <w:rPr>
          <w:rFonts w:ascii="Rotis Semi Sans 55" w:eastAsia="Times New Roman" w:hAnsi="Rotis Semi Sans 55" w:cs="Arial"/>
          <w:color w:val="538135" w:themeColor="accent6" w:themeShade="BF"/>
          <w:sz w:val="24"/>
          <w:szCs w:val="24"/>
          <w:lang w:eastAsia="de-DE"/>
        </w:rPr>
        <w:t xml:space="preserve"> enthält ein Ablaufdatum, </w:t>
      </w:r>
      <w:r w:rsidR="001F69A4">
        <w:rPr>
          <w:rFonts w:ascii="Rotis Semi Sans 55" w:eastAsia="Times New Roman" w:hAnsi="Rotis Semi Sans 55" w:cs="Arial"/>
          <w:color w:val="538135" w:themeColor="accent6" w:themeShade="BF"/>
          <w:sz w:val="24"/>
          <w:szCs w:val="24"/>
          <w:lang w:eastAsia="de-DE"/>
        </w:rPr>
        <w:t>welches</w:t>
      </w:r>
      <w:r w:rsidR="00764CAB">
        <w:rPr>
          <w:rFonts w:ascii="Rotis Semi Sans 55" w:eastAsia="Times New Roman" w:hAnsi="Rotis Semi Sans 55" w:cs="Arial"/>
          <w:color w:val="538135" w:themeColor="accent6" w:themeShade="BF"/>
          <w:sz w:val="24"/>
          <w:szCs w:val="24"/>
          <w:lang w:eastAsia="de-DE"/>
        </w:rPr>
        <w:t xml:space="preserve"> </w:t>
      </w:r>
      <w:r w:rsidR="00AD691E">
        <w:rPr>
          <w:rFonts w:ascii="Rotis Semi Sans 55" w:eastAsia="Times New Roman" w:hAnsi="Rotis Semi Sans 55" w:cs="Arial"/>
          <w:color w:val="538135" w:themeColor="accent6" w:themeShade="BF"/>
          <w:sz w:val="24"/>
          <w:szCs w:val="24"/>
          <w:lang w:eastAsia="de-DE"/>
        </w:rPr>
        <w:t>zu notieren</w:t>
      </w:r>
      <w:r w:rsidR="001F69A4">
        <w:rPr>
          <w:rFonts w:ascii="Rotis Semi Sans 55" w:eastAsia="Times New Roman" w:hAnsi="Rotis Semi Sans 55" w:cs="Arial"/>
          <w:color w:val="538135" w:themeColor="accent6" w:themeShade="BF"/>
          <w:sz w:val="24"/>
          <w:szCs w:val="24"/>
          <w:lang w:eastAsia="de-DE"/>
        </w:rPr>
        <w:t xml:space="preserve"> ist</w:t>
      </w:r>
      <w:r w:rsidR="00AD691E">
        <w:rPr>
          <w:rFonts w:ascii="Rotis Semi Sans 55" w:eastAsia="Times New Roman" w:hAnsi="Rotis Semi Sans 55" w:cs="Arial"/>
          <w:color w:val="538135" w:themeColor="accent6" w:themeShade="BF"/>
          <w:sz w:val="24"/>
          <w:szCs w:val="24"/>
          <w:lang w:eastAsia="de-DE"/>
        </w:rPr>
        <w:t>.</w:t>
      </w:r>
    </w:p>
    <w:p w:rsidR="00352512" w:rsidRPr="00EC7DAE" w:rsidRDefault="00352512" w:rsidP="00352512">
      <w:pPr>
        <w:spacing w:after="0" w:line="240" w:lineRule="auto"/>
        <w:ind w:left="360"/>
        <w:rPr>
          <w:rFonts w:ascii="Rotis Semi Sans 55" w:eastAsia="Times New Roman" w:hAnsi="Rotis Semi Sans 55" w:cs="Arial"/>
          <w:sz w:val="24"/>
          <w:szCs w:val="24"/>
          <w:lang w:eastAsia="de-DE"/>
        </w:rPr>
      </w:pPr>
    </w:p>
    <w:p w:rsidR="00352512" w:rsidRPr="00352512" w:rsidRDefault="00352512" w:rsidP="00352512">
      <w:pPr>
        <w:spacing w:after="0" w:line="240" w:lineRule="auto"/>
        <w:ind w:left="360"/>
        <w:rPr>
          <w:rFonts w:ascii="Rotis Semi Sans 55" w:eastAsia="Times New Roman" w:hAnsi="Rotis Semi Sans 55" w:cs="Arial"/>
          <w:color w:val="538135" w:themeColor="accent6" w:themeShade="BF"/>
          <w:sz w:val="24"/>
          <w:szCs w:val="24"/>
          <w:lang w:eastAsia="de-DE"/>
        </w:rPr>
      </w:pPr>
      <w:r w:rsidRPr="00EC7DAE">
        <w:rPr>
          <w:rFonts w:ascii="Rotis Semi Sans 55" w:eastAsia="Times New Roman" w:hAnsi="Rotis Semi Sans 55" w:cs="Arial"/>
          <w:b/>
          <w:sz w:val="24"/>
          <w:szCs w:val="24"/>
          <w:lang w:eastAsia="de-DE"/>
        </w:rPr>
        <w:t>Testnachweise</w:t>
      </w:r>
      <w:r w:rsidRPr="008D0812">
        <w:rPr>
          <w:rFonts w:ascii="Rotis Semi Sans 55" w:eastAsia="Times New Roman" w:hAnsi="Rotis Semi Sans 55" w:cs="Arial"/>
          <w:sz w:val="24"/>
          <w:szCs w:val="24"/>
          <w:lang w:eastAsia="de-DE"/>
        </w:rPr>
        <w:t xml:space="preserve"> hingegen müssen Beschäftigte jeden Tag neu vorlegen, PCR-Tests alle 48 Stunden. Grundsätzlich mü</w:t>
      </w:r>
      <w:r w:rsidRPr="00EC7DAE">
        <w:rPr>
          <w:rFonts w:ascii="Rotis Semi Sans 55" w:eastAsia="Times New Roman" w:hAnsi="Rotis Semi Sans 55" w:cs="Arial"/>
          <w:sz w:val="24"/>
          <w:szCs w:val="24"/>
          <w:lang w:eastAsia="de-DE"/>
        </w:rPr>
        <w:t>ssen die Beschäftigten die Test</w:t>
      </w:r>
      <w:r w:rsidRPr="00352512">
        <w:rPr>
          <w:rFonts w:ascii="Rotis Semi Sans 55" w:eastAsia="Times New Roman" w:hAnsi="Rotis Semi Sans 55" w:cs="Arial"/>
          <w:color w:val="538135" w:themeColor="accent6" w:themeShade="BF"/>
          <w:sz w:val="24"/>
          <w:szCs w:val="24"/>
          <w:lang w:eastAsia="de-DE"/>
        </w:rPr>
        <w:t>nachwe</w:t>
      </w:r>
      <w:r w:rsidRPr="00352512">
        <w:rPr>
          <w:rFonts w:ascii="Rotis Semi Sans 55" w:eastAsia="Times New Roman" w:hAnsi="Rotis Semi Sans 55" w:cs="Arial"/>
          <w:color w:val="538135" w:themeColor="accent6" w:themeShade="BF"/>
          <w:sz w:val="24"/>
          <w:szCs w:val="24"/>
          <w:lang w:eastAsia="de-DE"/>
        </w:rPr>
        <w:t>i</w:t>
      </w:r>
      <w:r w:rsidRPr="00352512">
        <w:rPr>
          <w:rFonts w:ascii="Rotis Semi Sans 55" w:eastAsia="Times New Roman" w:hAnsi="Rotis Semi Sans 55" w:cs="Arial"/>
          <w:color w:val="538135" w:themeColor="accent6" w:themeShade="BF"/>
          <w:sz w:val="24"/>
          <w:szCs w:val="24"/>
          <w:lang w:eastAsia="de-DE"/>
        </w:rPr>
        <w:t>se</w:t>
      </w:r>
      <w:r w:rsidRPr="008D0812">
        <w:rPr>
          <w:rFonts w:ascii="Rotis Semi Sans 55" w:eastAsia="Times New Roman" w:hAnsi="Rotis Semi Sans 55" w:cs="Arial"/>
          <w:sz w:val="24"/>
          <w:szCs w:val="24"/>
          <w:lang w:eastAsia="de-DE"/>
        </w:rPr>
        <w:t xml:space="preserve"> selbst </w:t>
      </w:r>
      <w:r w:rsidRPr="00352512">
        <w:rPr>
          <w:rFonts w:ascii="Rotis Semi Sans 55" w:eastAsia="Times New Roman" w:hAnsi="Rotis Semi Sans 55" w:cs="Arial"/>
          <w:color w:val="538135" w:themeColor="accent6" w:themeShade="BF"/>
          <w:sz w:val="24"/>
          <w:szCs w:val="24"/>
          <w:lang w:eastAsia="de-DE"/>
        </w:rPr>
        <w:t xml:space="preserve">und auf eigene Kosten beibringen. </w:t>
      </w:r>
    </w:p>
    <w:p w:rsidR="00352512" w:rsidRPr="00352512" w:rsidRDefault="00352512" w:rsidP="00352512">
      <w:pPr>
        <w:spacing w:after="0" w:line="240" w:lineRule="auto"/>
        <w:ind w:left="360"/>
        <w:rPr>
          <w:rFonts w:ascii="Rotis Semi Sans 55" w:eastAsia="Times New Roman" w:hAnsi="Rotis Semi Sans 55" w:cs="Arial"/>
          <w:color w:val="538135" w:themeColor="accent6" w:themeShade="BF"/>
          <w:sz w:val="24"/>
          <w:szCs w:val="24"/>
          <w:lang w:eastAsia="de-DE"/>
        </w:rPr>
      </w:pPr>
      <w:r w:rsidRPr="008D0812">
        <w:rPr>
          <w:rFonts w:ascii="Rotis Semi Sans 55" w:eastAsia="Times New Roman" w:hAnsi="Rotis Semi Sans 55" w:cs="Arial"/>
          <w:sz w:val="24"/>
          <w:szCs w:val="24"/>
          <w:lang w:eastAsia="de-DE"/>
        </w:rPr>
        <w:t xml:space="preserve">Dienststellen können ermöglichen, </w:t>
      </w:r>
      <w:r w:rsidRPr="008D0812">
        <w:rPr>
          <w:rFonts w:ascii="Rotis Semi Sans 55" w:eastAsia="Times New Roman" w:hAnsi="Rotis Semi Sans 55" w:cs="Arial"/>
          <w:b/>
          <w:sz w:val="24"/>
          <w:szCs w:val="24"/>
          <w:lang w:eastAsia="de-DE"/>
        </w:rPr>
        <w:t>beaufsichtigte Tests vor Ort</w:t>
      </w:r>
      <w:r w:rsidRPr="008D0812">
        <w:rPr>
          <w:rFonts w:ascii="Rotis Semi Sans 55" w:eastAsia="Times New Roman" w:hAnsi="Rotis Semi Sans 55" w:cs="Arial"/>
          <w:sz w:val="24"/>
          <w:szCs w:val="24"/>
          <w:lang w:eastAsia="de-DE"/>
        </w:rPr>
        <w:t xml:space="preserve"> durchzuführen.</w:t>
      </w:r>
      <w:r w:rsidRPr="00EC7DAE">
        <w:rPr>
          <w:rFonts w:ascii="Rotis Semi Sans 55" w:eastAsia="Times New Roman" w:hAnsi="Rotis Semi Sans 55" w:cs="Arial"/>
          <w:sz w:val="24"/>
          <w:szCs w:val="24"/>
          <w:lang w:eastAsia="de-DE"/>
        </w:rPr>
        <w:t xml:space="preserve"> </w:t>
      </w:r>
      <w:r w:rsidR="00446CAC" w:rsidRPr="00446CAC">
        <w:rPr>
          <w:rFonts w:ascii="Rotis Semi Sans 55" w:eastAsia="Times New Roman" w:hAnsi="Rotis Semi Sans 55" w:cs="Arial"/>
          <w:color w:val="538135" w:themeColor="accent6" w:themeShade="BF"/>
          <w:sz w:val="24"/>
          <w:szCs w:val="24"/>
          <w:lang w:eastAsia="de-DE"/>
        </w:rPr>
        <w:t>Insbesondere f</w:t>
      </w:r>
      <w:r w:rsidRPr="00446CAC">
        <w:rPr>
          <w:rFonts w:ascii="Rotis Semi Sans 55" w:eastAsia="Times New Roman" w:hAnsi="Rotis Semi Sans 55" w:cs="Arial"/>
          <w:color w:val="538135" w:themeColor="accent6" w:themeShade="BF"/>
          <w:sz w:val="24"/>
          <w:szCs w:val="24"/>
          <w:lang w:eastAsia="de-DE"/>
        </w:rPr>
        <w:t>ür den Bereich der Kirchengemeinden und Dekanatsbezirke möchten wir d</w:t>
      </w:r>
      <w:r w:rsidRPr="00352512">
        <w:rPr>
          <w:rFonts w:ascii="Rotis Semi Sans 55" w:eastAsia="Times New Roman" w:hAnsi="Rotis Semi Sans 55" w:cs="Arial"/>
          <w:color w:val="538135" w:themeColor="accent6" w:themeShade="BF"/>
          <w:sz w:val="24"/>
          <w:szCs w:val="24"/>
          <w:lang w:eastAsia="de-DE"/>
        </w:rPr>
        <w:t>avon abraten, da damit ein hoher Überwachungs- und Dokume</w:t>
      </w:r>
      <w:r w:rsidRPr="00352512">
        <w:rPr>
          <w:rFonts w:ascii="Rotis Semi Sans 55" w:eastAsia="Times New Roman" w:hAnsi="Rotis Semi Sans 55" w:cs="Arial"/>
          <w:color w:val="538135" w:themeColor="accent6" w:themeShade="BF"/>
          <w:sz w:val="24"/>
          <w:szCs w:val="24"/>
          <w:lang w:eastAsia="de-DE"/>
        </w:rPr>
        <w:t>n</w:t>
      </w:r>
      <w:r w:rsidRPr="00352512">
        <w:rPr>
          <w:rFonts w:ascii="Rotis Semi Sans 55" w:eastAsia="Times New Roman" w:hAnsi="Rotis Semi Sans 55" w:cs="Arial"/>
          <w:color w:val="538135" w:themeColor="accent6" w:themeShade="BF"/>
          <w:sz w:val="24"/>
          <w:szCs w:val="24"/>
          <w:lang w:eastAsia="de-DE"/>
        </w:rPr>
        <w:t>tationsaufwand verbunden ist: Die Testdurchführung muss in Präsenz überwacht werden, eine digitale oder anderweitige Überwachung ist nicht zulässig.</w:t>
      </w:r>
    </w:p>
    <w:p w:rsidR="00352512" w:rsidRPr="008D0812" w:rsidRDefault="00352512" w:rsidP="00352512">
      <w:pPr>
        <w:spacing w:before="100" w:beforeAutospacing="1" w:after="0" w:line="240" w:lineRule="auto"/>
        <w:ind w:left="360"/>
        <w:rPr>
          <w:rFonts w:ascii="Rotis Semi Sans 55" w:hAnsi="Rotis Semi Sans 55"/>
          <w:sz w:val="24"/>
          <w:szCs w:val="24"/>
        </w:rPr>
      </w:pPr>
      <w:r w:rsidRPr="008D0812">
        <w:rPr>
          <w:rFonts w:ascii="Rotis Semi Sans 55" w:hAnsi="Rotis Semi Sans 55"/>
          <w:sz w:val="24"/>
          <w:szCs w:val="24"/>
        </w:rPr>
        <w:t>Arbeitgeber sind weiterhin</w:t>
      </w:r>
      <w:r w:rsidRPr="00EC7DAE">
        <w:rPr>
          <w:rFonts w:ascii="Rotis Semi Sans 55" w:hAnsi="Rotis Semi Sans 55"/>
          <w:sz w:val="24"/>
          <w:szCs w:val="24"/>
        </w:rPr>
        <w:t xml:space="preserve"> </w:t>
      </w:r>
      <w:r w:rsidRPr="008D0812">
        <w:rPr>
          <w:rFonts w:ascii="Rotis Semi Sans 55" w:hAnsi="Rotis Semi Sans 55"/>
          <w:sz w:val="24"/>
          <w:szCs w:val="24"/>
        </w:rPr>
        <w:t>v</w:t>
      </w:r>
      <w:r w:rsidR="00AD691E">
        <w:rPr>
          <w:rFonts w:ascii="Rotis Semi Sans 55" w:hAnsi="Rotis Semi Sans 55"/>
          <w:sz w:val="24"/>
          <w:szCs w:val="24"/>
        </w:rPr>
        <w:t xml:space="preserve">erpflichtet, </w:t>
      </w:r>
      <w:r w:rsidRPr="008D0812">
        <w:rPr>
          <w:rFonts w:ascii="Rotis Semi Sans 55" w:hAnsi="Rotis Semi Sans 55"/>
          <w:sz w:val="24"/>
          <w:szCs w:val="24"/>
        </w:rPr>
        <w:t>pro Woche für alle im Betrieb Arbeite</w:t>
      </w:r>
      <w:r w:rsidRPr="008D0812">
        <w:rPr>
          <w:rFonts w:ascii="Rotis Semi Sans 55" w:hAnsi="Rotis Semi Sans 55"/>
          <w:sz w:val="24"/>
          <w:szCs w:val="24"/>
        </w:rPr>
        <w:t>n</w:t>
      </w:r>
      <w:r w:rsidRPr="008D0812">
        <w:rPr>
          <w:rFonts w:ascii="Rotis Semi Sans 55" w:hAnsi="Rotis Semi Sans 55"/>
          <w:sz w:val="24"/>
          <w:szCs w:val="24"/>
        </w:rPr>
        <w:t xml:space="preserve">den </w:t>
      </w:r>
      <w:r w:rsidRPr="008D0812">
        <w:rPr>
          <w:rFonts w:ascii="Rotis Semi Sans 55" w:hAnsi="Rotis Semi Sans 55"/>
          <w:b/>
          <w:bCs/>
          <w:sz w:val="24"/>
          <w:szCs w:val="24"/>
        </w:rPr>
        <w:t>zwei Selbsttests</w:t>
      </w:r>
      <w:r w:rsidRPr="008D0812">
        <w:rPr>
          <w:rFonts w:ascii="Rotis Semi Sans 55" w:hAnsi="Rotis Semi Sans 55"/>
          <w:sz w:val="24"/>
          <w:szCs w:val="24"/>
        </w:rPr>
        <w:t xml:space="preserve"> kostenlos anzubieten.</w:t>
      </w:r>
      <w:r w:rsidR="00446CAC">
        <w:rPr>
          <w:rFonts w:ascii="Rotis Semi Sans 55" w:hAnsi="Rotis Semi Sans 55"/>
          <w:sz w:val="24"/>
          <w:szCs w:val="24"/>
        </w:rPr>
        <w:t xml:space="preserve"> </w:t>
      </w:r>
      <w:r w:rsidR="00446CAC" w:rsidRPr="008D0812">
        <w:rPr>
          <w:rFonts w:ascii="Rotis Semi Sans 55" w:hAnsi="Rotis Semi Sans 55"/>
          <w:sz w:val="24"/>
          <w:szCs w:val="24"/>
        </w:rPr>
        <w:t xml:space="preserve">Diese Tests reichen </w:t>
      </w:r>
      <w:r w:rsidR="00446CAC" w:rsidRPr="00352512">
        <w:rPr>
          <w:rFonts w:ascii="Rotis Semi Sans 55" w:hAnsi="Rotis Semi Sans 55"/>
          <w:color w:val="538135" w:themeColor="accent6" w:themeShade="BF"/>
          <w:sz w:val="24"/>
          <w:szCs w:val="24"/>
        </w:rPr>
        <w:t xml:space="preserve">aber nur dann </w:t>
      </w:r>
      <w:r w:rsidR="00446CAC" w:rsidRPr="008D0812">
        <w:rPr>
          <w:rFonts w:ascii="Rotis Semi Sans 55" w:hAnsi="Rotis Semi Sans 55"/>
          <w:sz w:val="24"/>
          <w:szCs w:val="24"/>
        </w:rPr>
        <w:t xml:space="preserve">als 3G-Nachweis, wenn das Testen unter Aufsicht stattfindet. </w:t>
      </w:r>
      <w:r w:rsidR="00446CAC" w:rsidRPr="00446CAC">
        <w:rPr>
          <w:rFonts w:ascii="Rotis Semi Sans 55" w:hAnsi="Rotis Semi Sans 55"/>
          <w:color w:val="538135" w:themeColor="accent6" w:themeShade="BF"/>
          <w:sz w:val="24"/>
          <w:szCs w:val="24"/>
        </w:rPr>
        <w:t>Die ggf. vor Ort u</w:t>
      </w:r>
      <w:r w:rsidR="00446CAC" w:rsidRPr="00446CAC">
        <w:rPr>
          <w:rFonts w:ascii="Rotis Semi Sans 55" w:hAnsi="Rotis Semi Sans 55"/>
          <w:color w:val="538135" w:themeColor="accent6" w:themeShade="BF"/>
          <w:sz w:val="24"/>
          <w:szCs w:val="24"/>
        </w:rPr>
        <w:t>n</w:t>
      </w:r>
      <w:r w:rsidR="00446CAC" w:rsidRPr="00446CAC">
        <w:rPr>
          <w:rFonts w:ascii="Rotis Semi Sans 55" w:hAnsi="Rotis Semi Sans 55"/>
          <w:color w:val="538135" w:themeColor="accent6" w:themeShade="BF"/>
          <w:sz w:val="24"/>
          <w:szCs w:val="24"/>
        </w:rPr>
        <w:t>ter Aufsicht durchgeführte</w:t>
      </w:r>
      <w:r w:rsidR="00446CAC">
        <w:rPr>
          <w:rFonts w:ascii="Rotis Semi Sans 55" w:hAnsi="Rotis Semi Sans 55"/>
          <w:color w:val="538135" w:themeColor="accent6" w:themeShade="BF"/>
          <w:sz w:val="24"/>
          <w:szCs w:val="24"/>
        </w:rPr>
        <w:t>n</w:t>
      </w:r>
      <w:r w:rsidR="00446CAC" w:rsidRPr="00446CAC">
        <w:rPr>
          <w:rFonts w:ascii="Rotis Semi Sans 55" w:hAnsi="Rotis Semi Sans 55"/>
          <w:color w:val="538135" w:themeColor="accent6" w:themeShade="BF"/>
          <w:sz w:val="24"/>
          <w:szCs w:val="24"/>
        </w:rPr>
        <w:t xml:space="preserve"> Tests schließen diese</w:t>
      </w:r>
      <w:r w:rsidR="00446CAC">
        <w:rPr>
          <w:rFonts w:ascii="Rotis Semi Sans 55" w:hAnsi="Rotis Semi Sans 55"/>
          <w:color w:val="538135" w:themeColor="accent6" w:themeShade="BF"/>
          <w:sz w:val="24"/>
          <w:szCs w:val="24"/>
        </w:rPr>
        <w:t xml:space="preserve"> zwei kostenlosen Selbstt</w:t>
      </w:r>
      <w:r w:rsidR="00446CAC" w:rsidRPr="00446CAC">
        <w:rPr>
          <w:rFonts w:ascii="Rotis Semi Sans 55" w:hAnsi="Rotis Semi Sans 55"/>
          <w:color w:val="538135" w:themeColor="accent6" w:themeShade="BF"/>
          <w:sz w:val="24"/>
          <w:szCs w:val="24"/>
        </w:rPr>
        <w:t>ests mit ein</w:t>
      </w:r>
      <w:r w:rsidR="00446CAC">
        <w:rPr>
          <w:rFonts w:ascii="Rotis Semi Sans 55" w:hAnsi="Rotis Semi Sans 55"/>
          <w:sz w:val="24"/>
          <w:szCs w:val="24"/>
        </w:rPr>
        <w:t>.</w:t>
      </w:r>
      <w:r w:rsidRPr="008D0812">
        <w:rPr>
          <w:rFonts w:ascii="Rotis Semi Sans 55" w:hAnsi="Rotis Semi Sans 55"/>
          <w:sz w:val="24"/>
          <w:szCs w:val="24"/>
        </w:rPr>
        <w:t xml:space="preserve"> Der Arbeitgeber darf keine Testzertifikate über </w:t>
      </w:r>
      <w:r w:rsidRPr="00AF5CE3">
        <w:rPr>
          <w:rFonts w:ascii="Rotis Semi Sans 55" w:hAnsi="Rotis Semi Sans 55"/>
          <w:color w:val="538135" w:themeColor="accent6" w:themeShade="BF"/>
          <w:sz w:val="24"/>
          <w:szCs w:val="24"/>
        </w:rPr>
        <w:t>Test</w:t>
      </w:r>
      <w:r w:rsidR="00AF5CE3" w:rsidRPr="00AF5CE3">
        <w:rPr>
          <w:rFonts w:ascii="Rotis Semi Sans 55" w:hAnsi="Rotis Semi Sans 55"/>
          <w:color w:val="538135" w:themeColor="accent6" w:themeShade="BF"/>
          <w:sz w:val="24"/>
          <w:szCs w:val="24"/>
        </w:rPr>
        <w:t>ungen</w:t>
      </w:r>
      <w:r w:rsidRPr="00AF5CE3">
        <w:rPr>
          <w:rFonts w:ascii="Rotis Semi Sans 55" w:hAnsi="Rotis Semi Sans 55"/>
          <w:color w:val="538135" w:themeColor="accent6" w:themeShade="BF"/>
          <w:sz w:val="24"/>
          <w:szCs w:val="24"/>
        </w:rPr>
        <w:t xml:space="preserve"> unter </w:t>
      </w:r>
      <w:r w:rsidR="00AF5CE3" w:rsidRPr="00AF5CE3">
        <w:rPr>
          <w:rFonts w:ascii="Rotis Semi Sans 55" w:hAnsi="Rotis Semi Sans 55"/>
          <w:color w:val="538135" w:themeColor="accent6" w:themeShade="BF"/>
          <w:sz w:val="24"/>
          <w:szCs w:val="24"/>
        </w:rPr>
        <w:t xml:space="preserve">seiner </w:t>
      </w:r>
      <w:r w:rsidRPr="00AF5CE3">
        <w:rPr>
          <w:rFonts w:ascii="Rotis Semi Sans 55" w:hAnsi="Rotis Semi Sans 55"/>
          <w:color w:val="538135" w:themeColor="accent6" w:themeShade="BF"/>
          <w:sz w:val="24"/>
          <w:szCs w:val="24"/>
        </w:rPr>
        <w:t xml:space="preserve">Aufsicht </w:t>
      </w:r>
      <w:r w:rsidRPr="008D0812">
        <w:rPr>
          <w:rFonts w:ascii="Rotis Semi Sans 55" w:hAnsi="Rotis Semi Sans 55"/>
          <w:sz w:val="24"/>
          <w:szCs w:val="24"/>
        </w:rPr>
        <w:t>mit Gültigkeit für Dritte ausstellen, also z. B. für den öffentlichen Na</w:t>
      </w:r>
      <w:r w:rsidRPr="008D0812">
        <w:rPr>
          <w:rFonts w:ascii="Rotis Semi Sans 55" w:hAnsi="Rotis Semi Sans 55"/>
          <w:sz w:val="24"/>
          <w:szCs w:val="24"/>
        </w:rPr>
        <w:t>h</w:t>
      </w:r>
      <w:r w:rsidRPr="008D0812">
        <w:rPr>
          <w:rFonts w:ascii="Rotis Semi Sans 55" w:hAnsi="Rotis Semi Sans 55"/>
          <w:sz w:val="24"/>
          <w:szCs w:val="24"/>
        </w:rPr>
        <w:t xml:space="preserve">verkehr. </w:t>
      </w:r>
    </w:p>
    <w:p w:rsidR="00352512" w:rsidRPr="008D0812" w:rsidRDefault="00352512" w:rsidP="00352512">
      <w:pPr>
        <w:spacing w:before="100" w:beforeAutospacing="1" w:after="0" w:line="240" w:lineRule="auto"/>
        <w:ind w:left="360"/>
        <w:rPr>
          <w:rFonts w:ascii="Rotis Semi Sans 55" w:eastAsia="Times New Roman" w:hAnsi="Rotis Semi Sans 55" w:cs="Arial"/>
          <w:sz w:val="24"/>
          <w:szCs w:val="24"/>
          <w:lang w:eastAsia="de-DE"/>
        </w:rPr>
      </w:pPr>
      <w:r w:rsidRPr="008D0812">
        <w:rPr>
          <w:rFonts w:ascii="Rotis Semi Sans 55" w:hAnsi="Rotis Semi Sans 55"/>
          <w:sz w:val="24"/>
          <w:szCs w:val="24"/>
        </w:rPr>
        <w:t xml:space="preserve">Soweit es zur Erfüllung der oben genannten Pflichten erforderlich ist, dürfen </w:t>
      </w:r>
      <w:r w:rsidRPr="00352512">
        <w:rPr>
          <w:rFonts w:ascii="Rotis Semi Sans 55" w:hAnsi="Rotis Semi Sans 55"/>
          <w:color w:val="538135" w:themeColor="accent6" w:themeShade="BF"/>
          <w:sz w:val="24"/>
          <w:szCs w:val="24"/>
        </w:rPr>
        <w:t xml:space="preserve">Dienstherrn </w:t>
      </w:r>
      <w:r w:rsidR="001F69A4">
        <w:rPr>
          <w:rFonts w:ascii="Rotis Semi Sans 55" w:hAnsi="Rotis Semi Sans 55"/>
          <w:color w:val="538135" w:themeColor="accent6" w:themeShade="BF"/>
          <w:sz w:val="24"/>
          <w:szCs w:val="24"/>
        </w:rPr>
        <w:t>bzw.</w:t>
      </w:r>
      <w:r w:rsidRPr="00352512">
        <w:rPr>
          <w:rFonts w:ascii="Rotis Semi Sans 55" w:hAnsi="Rotis Semi Sans 55"/>
          <w:color w:val="538135" w:themeColor="accent6" w:themeShade="BF"/>
          <w:sz w:val="24"/>
          <w:szCs w:val="24"/>
        </w:rPr>
        <w:t xml:space="preserve"> </w:t>
      </w:r>
      <w:r w:rsidRPr="008D0812">
        <w:rPr>
          <w:rFonts w:ascii="Rotis Semi Sans 55" w:hAnsi="Rotis Semi Sans 55"/>
          <w:sz w:val="24"/>
          <w:szCs w:val="24"/>
        </w:rPr>
        <w:t xml:space="preserve">Arbeitgeber nun </w:t>
      </w:r>
      <w:r w:rsidR="00AD691E">
        <w:rPr>
          <w:rFonts w:ascii="Rotis Semi Sans 55" w:hAnsi="Rotis Semi Sans 55"/>
          <w:sz w:val="24"/>
          <w:szCs w:val="24"/>
        </w:rPr>
        <w:t xml:space="preserve">– </w:t>
      </w:r>
      <w:r w:rsidR="00AD691E" w:rsidRPr="00AD691E">
        <w:rPr>
          <w:rFonts w:ascii="Rotis Semi Sans 55" w:hAnsi="Rotis Semi Sans 55"/>
          <w:color w:val="538135" w:themeColor="accent6" w:themeShade="BF"/>
          <w:sz w:val="24"/>
          <w:szCs w:val="24"/>
        </w:rPr>
        <w:t xml:space="preserve">ausschließlich </w:t>
      </w:r>
      <w:r w:rsidRPr="00AD691E">
        <w:rPr>
          <w:rFonts w:ascii="Rotis Semi Sans 55" w:hAnsi="Rotis Semi Sans 55"/>
          <w:color w:val="538135" w:themeColor="accent6" w:themeShade="BF"/>
          <w:sz w:val="24"/>
          <w:szCs w:val="24"/>
        </w:rPr>
        <w:t xml:space="preserve">zu diesem Zweck </w:t>
      </w:r>
      <w:r w:rsidR="00AD691E">
        <w:rPr>
          <w:rFonts w:ascii="Rotis Semi Sans 55" w:hAnsi="Rotis Semi Sans 55"/>
          <w:sz w:val="24"/>
          <w:szCs w:val="24"/>
        </w:rPr>
        <w:t xml:space="preserve">- </w:t>
      </w:r>
      <w:r w:rsidRPr="008D0812">
        <w:rPr>
          <w:rFonts w:ascii="Rotis Semi Sans 55" w:hAnsi="Rotis Semi Sans 55"/>
          <w:sz w:val="24"/>
          <w:szCs w:val="24"/>
        </w:rPr>
        <w:t>pers</w:t>
      </w:r>
      <w:r w:rsidRPr="008D0812">
        <w:rPr>
          <w:rFonts w:ascii="Rotis Semi Sans 55" w:hAnsi="Rotis Semi Sans 55"/>
          <w:sz w:val="24"/>
          <w:szCs w:val="24"/>
        </w:rPr>
        <w:t>o</w:t>
      </w:r>
      <w:r w:rsidRPr="008D0812">
        <w:rPr>
          <w:rFonts w:ascii="Rotis Semi Sans 55" w:hAnsi="Rotis Semi Sans 55"/>
          <w:sz w:val="24"/>
          <w:szCs w:val="24"/>
        </w:rPr>
        <w:t xml:space="preserve">nenbezogene </w:t>
      </w:r>
      <w:r w:rsidRPr="008D0812">
        <w:rPr>
          <w:rFonts w:ascii="Rotis Semi Sans 55" w:hAnsi="Rotis Semi Sans 55"/>
          <w:b/>
          <w:sz w:val="24"/>
          <w:szCs w:val="24"/>
        </w:rPr>
        <w:t xml:space="preserve">Daten </w:t>
      </w:r>
      <w:r w:rsidRPr="008D0812">
        <w:rPr>
          <w:rFonts w:ascii="Rotis Semi Sans 55" w:hAnsi="Rotis Semi Sans 55"/>
          <w:sz w:val="24"/>
          <w:szCs w:val="24"/>
        </w:rPr>
        <w:t xml:space="preserve">einschließlich Daten zum Impf-, </w:t>
      </w:r>
      <w:proofErr w:type="spellStart"/>
      <w:r w:rsidRPr="008D0812">
        <w:rPr>
          <w:rFonts w:ascii="Rotis Semi Sans 55" w:hAnsi="Rotis Semi Sans 55"/>
          <w:sz w:val="24"/>
          <w:szCs w:val="24"/>
        </w:rPr>
        <w:t>Sero</w:t>
      </w:r>
      <w:proofErr w:type="spellEnd"/>
      <w:r w:rsidRPr="008D0812">
        <w:rPr>
          <w:rFonts w:ascii="Rotis Semi Sans 55" w:hAnsi="Rotis Semi Sans 55"/>
          <w:sz w:val="24"/>
          <w:szCs w:val="24"/>
        </w:rPr>
        <w:t>- und Teststatus in B</w:t>
      </w:r>
      <w:r w:rsidRPr="008D0812">
        <w:rPr>
          <w:rFonts w:ascii="Rotis Semi Sans 55" w:hAnsi="Rotis Semi Sans 55"/>
          <w:sz w:val="24"/>
          <w:szCs w:val="24"/>
        </w:rPr>
        <w:t>e</w:t>
      </w:r>
      <w:r w:rsidRPr="008D0812">
        <w:rPr>
          <w:rFonts w:ascii="Rotis Semi Sans 55" w:hAnsi="Rotis Semi Sans 55"/>
          <w:sz w:val="24"/>
          <w:szCs w:val="24"/>
        </w:rPr>
        <w:t xml:space="preserve">zug auf die Coronavirus-Krankheit-2019 (COVID-19) </w:t>
      </w:r>
      <w:r w:rsidRPr="008D0812">
        <w:rPr>
          <w:rFonts w:ascii="Rotis Semi Sans 55" w:hAnsi="Rotis Semi Sans 55"/>
          <w:b/>
          <w:sz w:val="24"/>
          <w:szCs w:val="24"/>
        </w:rPr>
        <w:t>erheben und verarbeiten</w:t>
      </w:r>
      <w:r w:rsidRPr="008D0812">
        <w:rPr>
          <w:rFonts w:ascii="Rotis Semi Sans 55" w:hAnsi="Rotis Semi Sans 55"/>
          <w:sz w:val="24"/>
          <w:szCs w:val="24"/>
        </w:rPr>
        <w:t xml:space="preserve"> (§ 28b Abs. 3 Satz 3 IfSG). Der </w:t>
      </w:r>
      <w:r w:rsidRPr="00352512">
        <w:rPr>
          <w:rFonts w:ascii="Rotis Semi Sans 55" w:hAnsi="Rotis Semi Sans 55"/>
          <w:color w:val="538135" w:themeColor="accent6" w:themeShade="BF"/>
          <w:sz w:val="24"/>
          <w:szCs w:val="24"/>
        </w:rPr>
        <w:t xml:space="preserve">Dienstherr </w:t>
      </w:r>
      <w:r w:rsidR="001F69A4">
        <w:rPr>
          <w:rFonts w:ascii="Rotis Semi Sans 55" w:hAnsi="Rotis Semi Sans 55"/>
          <w:color w:val="538135" w:themeColor="accent6" w:themeShade="BF"/>
          <w:sz w:val="24"/>
          <w:szCs w:val="24"/>
        </w:rPr>
        <w:t>bzw.</w:t>
      </w:r>
      <w:r w:rsidRPr="00352512">
        <w:rPr>
          <w:rFonts w:ascii="Rotis Semi Sans 55" w:hAnsi="Rotis Semi Sans 55"/>
          <w:color w:val="538135" w:themeColor="accent6" w:themeShade="BF"/>
          <w:sz w:val="24"/>
          <w:szCs w:val="24"/>
        </w:rPr>
        <w:t xml:space="preserve"> </w:t>
      </w:r>
      <w:r w:rsidRPr="008D0812">
        <w:rPr>
          <w:rFonts w:ascii="Rotis Semi Sans 55" w:hAnsi="Rotis Semi Sans 55"/>
          <w:sz w:val="24"/>
          <w:szCs w:val="24"/>
        </w:rPr>
        <w:t>Arbeitgeber darf mit den Daten a</w:t>
      </w:r>
      <w:r w:rsidRPr="008D0812">
        <w:rPr>
          <w:rFonts w:ascii="Rotis Semi Sans 55" w:hAnsi="Rotis Semi Sans 55"/>
          <w:sz w:val="24"/>
          <w:szCs w:val="24"/>
        </w:rPr>
        <w:t>r</w:t>
      </w:r>
      <w:r w:rsidRPr="008D0812">
        <w:rPr>
          <w:rFonts w:ascii="Rotis Semi Sans 55" w:hAnsi="Rotis Semi Sans 55"/>
          <w:sz w:val="24"/>
          <w:szCs w:val="24"/>
        </w:rPr>
        <w:t xml:space="preserve">beiten, aber sie nicht langfristig speichern. </w:t>
      </w:r>
      <w:r w:rsidRPr="008D0812">
        <w:rPr>
          <w:rFonts w:ascii="Rotis Semi Sans 55" w:hAnsi="Rotis Semi Sans 55"/>
          <w:sz w:val="24"/>
          <w:szCs w:val="24"/>
        </w:rPr>
        <w:br/>
      </w:r>
      <w:r w:rsidRPr="008D0812">
        <w:rPr>
          <w:rFonts w:ascii="Rotis Semi Sans 55" w:eastAsia="Times New Roman" w:hAnsi="Rotis Semi Sans 55" w:cs="Calibri"/>
          <w:sz w:val="24"/>
          <w:szCs w:val="24"/>
          <w:lang w:eastAsia="de-DE"/>
        </w:rPr>
        <w:t xml:space="preserve">Eine </w:t>
      </w:r>
      <w:r w:rsidRPr="008D0812">
        <w:rPr>
          <w:rFonts w:ascii="Rotis Semi Sans 55" w:eastAsia="Times New Roman" w:hAnsi="Rotis Semi Sans 55" w:cs="Calibri"/>
          <w:b/>
          <w:sz w:val="24"/>
          <w:szCs w:val="24"/>
          <w:lang w:eastAsia="de-DE"/>
        </w:rPr>
        <w:t>Muster-Vorlage</w:t>
      </w:r>
      <w:r w:rsidRPr="008D0812">
        <w:rPr>
          <w:rFonts w:ascii="Rotis Semi Sans 55" w:eastAsia="Times New Roman" w:hAnsi="Rotis Semi Sans 55" w:cs="Calibri"/>
          <w:sz w:val="24"/>
          <w:szCs w:val="24"/>
          <w:lang w:eastAsia="de-DE"/>
        </w:rPr>
        <w:t xml:space="preserve"> </w:t>
      </w:r>
      <w:r w:rsidRPr="008D0812">
        <w:rPr>
          <w:rFonts w:ascii="Rotis Semi Sans 55" w:eastAsia="Times New Roman" w:hAnsi="Rotis Semi Sans 55" w:cs="Calibri"/>
          <w:b/>
          <w:sz w:val="24"/>
          <w:szCs w:val="24"/>
          <w:lang w:eastAsia="de-DE"/>
        </w:rPr>
        <w:t>zur 3G-Dokumentation</w:t>
      </w:r>
      <w:r w:rsidRPr="008D0812">
        <w:rPr>
          <w:rFonts w:ascii="Rotis Semi Sans 55" w:eastAsia="Times New Roman" w:hAnsi="Rotis Semi Sans 55" w:cs="Calibri"/>
          <w:sz w:val="24"/>
          <w:szCs w:val="24"/>
          <w:lang w:eastAsia="de-DE"/>
        </w:rPr>
        <w:t xml:space="preserve"> durch </w:t>
      </w:r>
      <w:r w:rsidR="00AD691E" w:rsidRPr="00AD691E">
        <w:rPr>
          <w:rFonts w:ascii="Rotis Semi Sans 55" w:eastAsia="Times New Roman" w:hAnsi="Rotis Semi Sans 55" w:cs="Calibri"/>
          <w:color w:val="538135" w:themeColor="accent6" w:themeShade="BF"/>
          <w:sz w:val="24"/>
          <w:szCs w:val="24"/>
          <w:lang w:eastAsia="de-DE"/>
        </w:rPr>
        <w:t xml:space="preserve">den Dienstherrn </w:t>
      </w:r>
      <w:r w:rsidR="001F69A4">
        <w:rPr>
          <w:rFonts w:ascii="Rotis Semi Sans 55" w:eastAsia="Times New Roman" w:hAnsi="Rotis Semi Sans 55" w:cs="Calibri"/>
          <w:color w:val="538135" w:themeColor="accent6" w:themeShade="BF"/>
          <w:sz w:val="24"/>
          <w:szCs w:val="24"/>
          <w:lang w:eastAsia="de-DE"/>
        </w:rPr>
        <w:t>bzw.</w:t>
      </w:r>
      <w:r w:rsidR="00AD691E">
        <w:rPr>
          <w:rFonts w:ascii="Rotis Semi Sans 55" w:eastAsia="Times New Roman" w:hAnsi="Rotis Semi Sans 55" w:cs="Calibri"/>
          <w:sz w:val="24"/>
          <w:szCs w:val="24"/>
          <w:lang w:eastAsia="de-DE"/>
        </w:rPr>
        <w:t xml:space="preserve"> </w:t>
      </w:r>
      <w:r w:rsidRPr="008D0812">
        <w:rPr>
          <w:rFonts w:ascii="Rotis Semi Sans 55" w:eastAsia="Times New Roman" w:hAnsi="Rotis Semi Sans 55" w:cs="Calibri"/>
          <w:sz w:val="24"/>
          <w:szCs w:val="24"/>
          <w:lang w:eastAsia="de-DE"/>
        </w:rPr>
        <w:t>Arbei</w:t>
      </w:r>
      <w:r w:rsidRPr="008D0812">
        <w:rPr>
          <w:rFonts w:ascii="Rotis Semi Sans 55" w:eastAsia="Times New Roman" w:hAnsi="Rotis Semi Sans 55" w:cs="Calibri"/>
          <w:sz w:val="24"/>
          <w:szCs w:val="24"/>
          <w:lang w:eastAsia="de-DE"/>
        </w:rPr>
        <w:t>t</w:t>
      </w:r>
      <w:r w:rsidRPr="008D0812">
        <w:rPr>
          <w:rFonts w:ascii="Rotis Semi Sans 55" w:eastAsia="Times New Roman" w:hAnsi="Rotis Semi Sans 55" w:cs="Calibri"/>
          <w:sz w:val="24"/>
          <w:szCs w:val="24"/>
          <w:lang w:eastAsia="de-DE"/>
        </w:rPr>
        <w:t xml:space="preserve">geber bei Beschäftigten finden Sie in </w:t>
      </w:r>
      <w:r w:rsidRPr="008D0812">
        <w:rPr>
          <w:rFonts w:ascii="Rotis Semi Sans 55" w:eastAsia="Times New Roman" w:hAnsi="Rotis Semi Sans 55" w:cs="Calibri"/>
          <w:b/>
          <w:sz w:val="24"/>
          <w:szCs w:val="24"/>
          <w:lang w:eastAsia="de-DE"/>
        </w:rPr>
        <w:t>Anlage 33.</w:t>
      </w:r>
      <w:r w:rsidRPr="008D0812">
        <w:rPr>
          <w:rFonts w:ascii="Rotis Semi Sans 55" w:eastAsia="Times New Roman" w:hAnsi="Rotis Semi Sans 55" w:cs="Calibri"/>
          <w:sz w:val="24"/>
          <w:szCs w:val="24"/>
          <w:lang w:eastAsia="de-DE"/>
        </w:rPr>
        <w:br/>
        <w:t xml:space="preserve">Die Datenschutz-Hinweise dazu sind im Datenschutz-Portal im Intranet unter folgendem Link zu finden: </w:t>
      </w:r>
      <w:r w:rsidRPr="008D0812">
        <w:rPr>
          <w:rFonts w:ascii="Rotis Semi Sans 55" w:eastAsia="Times New Roman" w:hAnsi="Rotis Semi Sans 55" w:cs="Calibri"/>
          <w:sz w:val="24"/>
          <w:szCs w:val="24"/>
          <w:lang w:eastAsia="de-DE"/>
        </w:rPr>
        <w:br/>
      </w:r>
      <w:hyperlink r:id="rId17" w:history="1">
        <w:r w:rsidRPr="00EC7DAE">
          <w:rPr>
            <w:rFonts w:ascii="Rotis Semi Sans 55" w:eastAsia="Times New Roman" w:hAnsi="Rotis Semi Sans 55" w:cs="Calibri"/>
            <w:sz w:val="24"/>
            <w:szCs w:val="24"/>
            <w:u w:val="single"/>
            <w:lang w:eastAsia="de-DE"/>
          </w:rPr>
          <w:t>Material der ELKB</w:t>
        </w:r>
      </w:hyperlink>
      <w:r w:rsidRPr="008D0812">
        <w:rPr>
          <w:rFonts w:ascii="Rotis Semi Sans 55" w:eastAsia="Times New Roman" w:hAnsi="Rotis Semi Sans 55" w:cs="Calibri"/>
          <w:sz w:val="24"/>
          <w:szCs w:val="24"/>
          <w:lang w:eastAsia="de-DE"/>
        </w:rPr>
        <w:t xml:space="preserve"> | Intranet &gt; Datenschutz in Corona-Zeiten</w:t>
      </w:r>
      <w:r w:rsidRPr="00EC7DAE">
        <w:rPr>
          <w:rFonts w:ascii="Rotis Semi Sans 55" w:eastAsia="Times New Roman" w:hAnsi="Rotis Semi Sans 55" w:cs="Arial"/>
          <w:sz w:val="24"/>
          <w:szCs w:val="24"/>
          <w:lang w:eastAsia="de-DE"/>
        </w:rPr>
        <w:t xml:space="preserve"> </w:t>
      </w:r>
      <w:hyperlink r:id="rId18" w:history="1">
        <w:r w:rsidRPr="00EC7DAE">
          <w:rPr>
            <w:rStyle w:val="Hyperlink"/>
            <w:rFonts w:ascii="Rotis Semi Sans 55" w:eastAsia="Times New Roman" w:hAnsi="Rotis Semi Sans 55" w:cs="Arial"/>
            <w:sz w:val="24"/>
            <w:szCs w:val="24"/>
            <w:lang w:eastAsia="de-DE"/>
          </w:rPr>
          <w:t>https://www2.elkb.de/intranet/node/20860</w:t>
        </w:r>
      </w:hyperlink>
      <w:r w:rsidRPr="00EC7DAE">
        <w:rPr>
          <w:rFonts w:ascii="Rotis Semi Sans 55" w:eastAsia="Times New Roman" w:hAnsi="Rotis Semi Sans 55" w:cs="Arial"/>
          <w:sz w:val="24"/>
          <w:szCs w:val="24"/>
          <w:lang w:eastAsia="de-DE"/>
        </w:rPr>
        <w:t xml:space="preserve"> </w:t>
      </w:r>
    </w:p>
    <w:p w:rsidR="00352512" w:rsidRPr="00352512" w:rsidRDefault="00352512" w:rsidP="00352512">
      <w:pPr>
        <w:tabs>
          <w:tab w:val="left" w:pos="1698"/>
        </w:tabs>
        <w:spacing w:before="100" w:beforeAutospacing="1" w:line="240" w:lineRule="auto"/>
        <w:ind w:left="360"/>
        <w:rPr>
          <w:rFonts w:ascii="Rotis Semi Sans 55" w:eastAsia="Times New Roman" w:hAnsi="Rotis Semi Sans 55" w:cs="Calibri"/>
          <w:color w:val="538135" w:themeColor="accent6" w:themeShade="BF"/>
          <w:sz w:val="24"/>
          <w:szCs w:val="24"/>
          <w:lang w:eastAsia="de-DE"/>
        </w:rPr>
      </w:pPr>
      <w:r w:rsidRPr="00352512">
        <w:rPr>
          <w:rFonts w:ascii="Rotis Semi Sans 55" w:eastAsia="Times New Roman" w:hAnsi="Rotis Semi Sans 55" w:cs="Calibri"/>
          <w:color w:val="538135" w:themeColor="accent6" w:themeShade="BF"/>
          <w:sz w:val="24"/>
          <w:szCs w:val="24"/>
          <w:lang w:eastAsia="de-DE"/>
        </w:rPr>
        <w:t xml:space="preserve">Für die Kontrolle der 3G-Nachweise und die Dokumentation ist immer der </w:t>
      </w:r>
      <w:r w:rsidRPr="00352512">
        <w:rPr>
          <w:rFonts w:ascii="Rotis Semi Sans 55" w:eastAsia="Times New Roman" w:hAnsi="Rotis Semi Sans 55" w:cs="Calibri"/>
          <w:b/>
          <w:color w:val="538135" w:themeColor="accent6" w:themeShade="BF"/>
          <w:sz w:val="24"/>
          <w:szCs w:val="24"/>
          <w:lang w:eastAsia="de-DE"/>
        </w:rPr>
        <w:t>ko</w:t>
      </w:r>
      <w:r w:rsidRPr="00352512">
        <w:rPr>
          <w:rFonts w:ascii="Rotis Semi Sans 55" w:eastAsia="Times New Roman" w:hAnsi="Rotis Semi Sans 55" w:cs="Calibri"/>
          <w:b/>
          <w:color w:val="538135" w:themeColor="accent6" w:themeShade="BF"/>
          <w:sz w:val="24"/>
          <w:szCs w:val="24"/>
          <w:lang w:eastAsia="de-DE"/>
        </w:rPr>
        <w:t>n</w:t>
      </w:r>
      <w:r w:rsidRPr="00352512">
        <w:rPr>
          <w:rFonts w:ascii="Rotis Semi Sans 55" w:eastAsia="Times New Roman" w:hAnsi="Rotis Semi Sans 55" w:cs="Calibri"/>
          <w:b/>
          <w:color w:val="538135" w:themeColor="accent6" w:themeShade="BF"/>
          <w:sz w:val="24"/>
          <w:szCs w:val="24"/>
          <w:lang w:eastAsia="de-DE"/>
        </w:rPr>
        <w:t>krete Anstellungsträger</w:t>
      </w:r>
      <w:r w:rsidRPr="00352512">
        <w:rPr>
          <w:rFonts w:ascii="Rotis Semi Sans 55" w:eastAsia="Times New Roman" w:hAnsi="Rotis Semi Sans 55" w:cs="Calibri"/>
          <w:color w:val="538135" w:themeColor="accent6" w:themeShade="BF"/>
          <w:sz w:val="24"/>
          <w:szCs w:val="24"/>
          <w:lang w:eastAsia="de-DE"/>
        </w:rPr>
        <w:t xml:space="preserve"> zuständig.</w:t>
      </w:r>
    </w:p>
    <w:p w:rsidR="00352512" w:rsidRPr="00352512" w:rsidRDefault="00352512" w:rsidP="00352512">
      <w:pPr>
        <w:tabs>
          <w:tab w:val="left" w:pos="1698"/>
        </w:tabs>
        <w:spacing w:line="240" w:lineRule="auto"/>
        <w:ind w:left="360"/>
        <w:rPr>
          <w:rFonts w:ascii="Rotis Semi Sans 55" w:eastAsia="Times New Roman" w:hAnsi="Rotis Semi Sans 55" w:cs="Calibri"/>
          <w:color w:val="538135" w:themeColor="accent6" w:themeShade="BF"/>
          <w:sz w:val="24"/>
          <w:szCs w:val="24"/>
          <w:lang w:eastAsia="de-DE"/>
        </w:rPr>
      </w:pPr>
      <w:r w:rsidRPr="00352512">
        <w:rPr>
          <w:rFonts w:ascii="Rotis Semi Sans 55" w:eastAsia="Times New Roman" w:hAnsi="Rotis Semi Sans 55" w:cs="Calibri"/>
          <w:color w:val="538135" w:themeColor="accent6" w:themeShade="BF"/>
          <w:sz w:val="24"/>
          <w:szCs w:val="24"/>
          <w:lang w:eastAsia="de-DE"/>
        </w:rPr>
        <w:t xml:space="preserve">Für </w:t>
      </w:r>
      <w:r w:rsidRPr="00352512">
        <w:rPr>
          <w:rFonts w:ascii="Rotis Semi Sans 55" w:eastAsia="Times New Roman" w:hAnsi="Rotis Semi Sans 55" w:cs="Calibri"/>
          <w:b/>
          <w:color w:val="538135" w:themeColor="accent6" w:themeShade="BF"/>
          <w:sz w:val="24"/>
          <w:szCs w:val="24"/>
          <w:lang w:eastAsia="de-DE"/>
        </w:rPr>
        <w:t>Beschäftigte</w:t>
      </w:r>
      <w:r w:rsidRPr="00352512">
        <w:rPr>
          <w:rFonts w:ascii="Rotis Semi Sans 55" w:eastAsia="Times New Roman" w:hAnsi="Rotis Semi Sans 55" w:cs="Calibri"/>
          <w:color w:val="538135" w:themeColor="accent6" w:themeShade="BF"/>
          <w:sz w:val="24"/>
          <w:szCs w:val="24"/>
          <w:lang w:eastAsia="de-DE"/>
        </w:rPr>
        <w:t xml:space="preserve">, die direkt </w:t>
      </w:r>
      <w:r w:rsidRPr="00352512">
        <w:rPr>
          <w:rFonts w:ascii="Rotis Semi Sans 55" w:eastAsia="Times New Roman" w:hAnsi="Rotis Semi Sans 55" w:cs="Calibri"/>
          <w:b/>
          <w:color w:val="538135" w:themeColor="accent6" w:themeShade="BF"/>
          <w:sz w:val="24"/>
          <w:szCs w:val="24"/>
          <w:lang w:eastAsia="de-DE"/>
        </w:rPr>
        <w:t>bei den Kirchengemein</w:t>
      </w:r>
      <w:r w:rsidR="00AF5CE3">
        <w:rPr>
          <w:rFonts w:ascii="Rotis Semi Sans 55" w:eastAsia="Times New Roman" w:hAnsi="Rotis Semi Sans 55" w:cs="Calibri"/>
          <w:b/>
          <w:color w:val="538135" w:themeColor="accent6" w:themeShade="BF"/>
          <w:sz w:val="24"/>
          <w:szCs w:val="24"/>
          <w:lang w:eastAsia="de-DE"/>
        </w:rPr>
        <w:t xml:space="preserve">den, Dekanatsbezirken, </w:t>
      </w:r>
      <w:r w:rsidRPr="00352512">
        <w:rPr>
          <w:rFonts w:ascii="Rotis Semi Sans 55" w:eastAsia="Times New Roman" w:hAnsi="Rotis Semi Sans 55" w:cs="Calibri"/>
          <w:b/>
          <w:color w:val="538135" w:themeColor="accent6" w:themeShade="BF"/>
          <w:sz w:val="24"/>
          <w:szCs w:val="24"/>
          <w:lang w:eastAsia="de-DE"/>
        </w:rPr>
        <w:t>selbstständigen Einrichtungen etc. angestellt</w:t>
      </w:r>
      <w:r w:rsidRPr="00352512">
        <w:rPr>
          <w:rFonts w:ascii="Rotis Semi Sans 55" w:eastAsia="Times New Roman" w:hAnsi="Rotis Semi Sans 55" w:cs="Calibri"/>
          <w:color w:val="538135" w:themeColor="accent6" w:themeShade="BF"/>
          <w:sz w:val="24"/>
          <w:szCs w:val="24"/>
          <w:lang w:eastAsia="de-DE"/>
        </w:rPr>
        <w:t xml:space="preserve"> sind, liegt diese Pflicht bei der j</w:t>
      </w:r>
      <w:r w:rsidRPr="00352512">
        <w:rPr>
          <w:rFonts w:ascii="Rotis Semi Sans 55" w:eastAsia="Times New Roman" w:hAnsi="Rotis Semi Sans 55" w:cs="Calibri"/>
          <w:color w:val="538135" w:themeColor="accent6" w:themeShade="BF"/>
          <w:sz w:val="24"/>
          <w:szCs w:val="24"/>
          <w:lang w:eastAsia="de-DE"/>
        </w:rPr>
        <w:t>e</w:t>
      </w:r>
      <w:r w:rsidRPr="00352512">
        <w:rPr>
          <w:rFonts w:ascii="Rotis Semi Sans 55" w:eastAsia="Times New Roman" w:hAnsi="Rotis Semi Sans 55" w:cs="Calibri"/>
          <w:color w:val="538135" w:themeColor="accent6" w:themeShade="BF"/>
          <w:sz w:val="24"/>
          <w:szCs w:val="24"/>
          <w:lang w:eastAsia="de-DE"/>
        </w:rPr>
        <w:t xml:space="preserve">weiligen Dienststellenleitung oder Geschäftsführung. </w:t>
      </w:r>
    </w:p>
    <w:p w:rsidR="00352512" w:rsidRPr="00352512" w:rsidRDefault="00352512" w:rsidP="00352512">
      <w:pPr>
        <w:tabs>
          <w:tab w:val="left" w:pos="1698"/>
        </w:tabs>
        <w:spacing w:after="0" w:line="240" w:lineRule="auto"/>
        <w:ind w:left="360"/>
        <w:rPr>
          <w:rFonts w:ascii="Rotis Semi Sans 55" w:eastAsia="Times New Roman" w:hAnsi="Rotis Semi Sans 55" w:cs="Calibri"/>
          <w:color w:val="538135" w:themeColor="accent6" w:themeShade="BF"/>
          <w:sz w:val="24"/>
          <w:szCs w:val="24"/>
          <w:lang w:eastAsia="de-DE"/>
        </w:rPr>
      </w:pPr>
      <w:r w:rsidRPr="00352512">
        <w:rPr>
          <w:rFonts w:ascii="Rotis Semi Sans 55" w:eastAsia="Times New Roman" w:hAnsi="Rotis Semi Sans 55" w:cs="Calibri"/>
          <w:color w:val="538135" w:themeColor="accent6" w:themeShade="BF"/>
          <w:sz w:val="24"/>
          <w:szCs w:val="24"/>
          <w:lang w:eastAsia="de-DE"/>
        </w:rPr>
        <w:t xml:space="preserve">Für Beschäftigte, die direkt </w:t>
      </w:r>
      <w:r w:rsidRPr="00352512">
        <w:rPr>
          <w:rFonts w:ascii="Rotis Semi Sans 55" w:eastAsia="Times New Roman" w:hAnsi="Rotis Semi Sans 55" w:cs="Calibri"/>
          <w:b/>
          <w:color w:val="538135" w:themeColor="accent6" w:themeShade="BF"/>
          <w:sz w:val="24"/>
          <w:szCs w:val="24"/>
          <w:lang w:eastAsia="de-DE"/>
        </w:rPr>
        <w:t xml:space="preserve">bei der Evang.-Luth. </w:t>
      </w:r>
      <w:proofErr w:type="gramStart"/>
      <w:r w:rsidRPr="00352512">
        <w:rPr>
          <w:rFonts w:ascii="Rotis Semi Sans 55" w:eastAsia="Times New Roman" w:hAnsi="Rotis Semi Sans 55" w:cs="Calibri"/>
          <w:b/>
          <w:color w:val="538135" w:themeColor="accent6" w:themeShade="BF"/>
          <w:sz w:val="24"/>
          <w:szCs w:val="24"/>
          <w:lang w:eastAsia="de-DE"/>
        </w:rPr>
        <w:t xml:space="preserve">Kirche </w:t>
      </w:r>
      <w:r w:rsidR="00AF5CE3">
        <w:rPr>
          <w:rFonts w:ascii="Rotis Semi Sans 55" w:eastAsia="Times New Roman" w:hAnsi="Rotis Semi Sans 55" w:cs="Calibri"/>
          <w:b/>
          <w:color w:val="538135" w:themeColor="accent6" w:themeShade="BF"/>
          <w:sz w:val="24"/>
          <w:szCs w:val="24"/>
          <w:lang w:eastAsia="de-DE"/>
        </w:rPr>
        <w:t>in Bayern öffentlich-rechtlich  o</w:t>
      </w:r>
      <w:r w:rsidRPr="00352512">
        <w:rPr>
          <w:rFonts w:ascii="Rotis Semi Sans 55" w:eastAsia="Times New Roman" w:hAnsi="Rotis Semi Sans 55" w:cs="Calibri"/>
          <w:b/>
          <w:color w:val="538135" w:themeColor="accent6" w:themeShade="BF"/>
          <w:sz w:val="24"/>
          <w:szCs w:val="24"/>
          <w:lang w:eastAsia="de-DE"/>
        </w:rPr>
        <w:t>der</w:t>
      </w:r>
      <w:proofErr w:type="gramEnd"/>
      <w:r w:rsidRPr="00352512">
        <w:rPr>
          <w:rFonts w:ascii="Rotis Semi Sans 55" w:eastAsia="Times New Roman" w:hAnsi="Rotis Semi Sans 55" w:cs="Calibri"/>
          <w:b/>
          <w:color w:val="538135" w:themeColor="accent6" w:themeShade="BF"/>
          <w:sz w:val="24"/>
          <w:szCs w:val="24"/>
          <w:lang w:eastAsia="de-DE"/>
        </w:rPr>
        <w:t xml:space="preserve"> privatrechtlich beschäftigt</w:t>
      </w:r>
      <w:r w:rsidRPr="00352512">
        <w:rPr>
          <w:rFonts w:ascii="Rotis Semi Sans 55" w:eastAsia="Times New Roman" w:hAnsi="Rotis Semi Sans 55" w:cs="Calibri"/>
          <w:color w:val="538135" w:themeColor="accent6" w:themeShade="BF"/>
          <w:sz w:val="24"/>
          <w:szCs w:val="24"/>
          <w:lang w:eastAsia="de-DE"/>
        </w:rPr>
        <w:t xml:space="preserve"> sind</w:t>
      </w:r>
      <w:r w:rsidR="0031432E">
        <w:rPr>
          <w:rFonts w:ascii="Rotis Semi Sans 55" w:eastAsia="Times New Roman" w:hAnsi="Rotis Semi Sans 55" w:cs="Calibri"/>
          <w:color w:val="538135" w:themeColor="accent6" w:themeShade="BF"/>
          <w:sz w:val="24"/>
          <w:szCs w:val="24"/>
          <w:lang w:eastAsia="de-DE"/>
        </w:rPr>
        <w:t xml:space="preserve"> (also z. B. auch Pfa</w:t>
      </w:r>
      <w:r w:rsidR="0031432E">
        <w:rPr>
          <w:rFonts w:ascii="Rotis Semi Sans 55" w:eastAsia="Times New Roman" w:hAnsi="Rotis Semi Sans 55" w:cs="Calibri"/>
          <w:color w:val="538135" w:themeColor="accent6" w:themeShade="BF"/>
          <w:sz w:val="24"/>
          <w:szCs w:val="24"/>
          <w:lang w:eastAsia="de-DE"/>
        </w:rPr>
        <w:t>r</w:t>
      </w:r>
      <w:r w:rsidR="0031432E">
        <w:rPr>
          <w:rFonts w:ascii="Rotis Semi Sans 55" w:eastAsia="Times New Roman" w:hAnsi="Rotis Semi Sans 55" w:cs="Calibri"/>
          <w:color w:val="538135" w:themeColor="accent6" w:themeShade="BF"/>
          <w:sz w:val="24"/>
          <w:szCs w:val="24"/>
          <w:lang w:eastAsia="de-DE"/>
        </w:rPr>
        <w:t>rer/Pfarrerinnen im Schuldienst)</w:t>
      </w:r>
      <w:r w:rsidRPr="00352512">
        <w:rPr>
          <w:rFonts w:ascii="Rotis Semi Sans 55" w:eastAsia="Times New Roman" w:hAnsi="Rotis Semi Sans 55" w:cs="Calibri"/>
          <w:color w:val="538135" w:themeColor="accent6" w:themeShade="BF"/>
          <w:sz w:val="24"/>
          <w:szCs w:val="24"/>
          <w:lang w:eastAsia="de-DE"/>
        </w:rPr>
        <w:t xml:space="preserve">, erfolgt der 3G-Nachweis samt Dokumentation im Auftrag der Landeskirche </w:t>
      </w:r>
      <w:r w:rsidR="00AF5CE3">
        <w:rPr>
          <w:rFonts w:ascii="Rotis Semi Sans 55" w:eastAsia="Times New Roman" w:hAnsi="Rotis Semi Sans 55" w:cs="Calibri"/>
          <w:color w:val="538135" w:themeColor="accent6" w:themeShade="BF"/>
          <w:sz w:val="24"/>
          <w:szCs w:val="24"/>
          <w:lang w:eastAsia="de-DE"/>
        </w:rPr>
        <w:t xml:space="preserve">von den jeweiligen </w:t>
      </w:r>
      <w:r w:rsidR="00AF5CE3" w:rsidRPr="004C45B8">
        <w:rPr>
          <w:rFonts w:ascii="Rotis Semi Sans 55" w:eastAsia="Times New Roman" w:hAnsi="Rotis Semi Sans 55" w:cs="Calibri"/>
          <w:b/>
          <w:color w:val="538135" w:themeColor="accent6" w:themeShade="BF"/>
          <w:sz w:val="24"/>
          <w:szCs w:val="24"/>
          <w:lang w:eastAsia="de-DE"/>
        </w:rPr>
        <w:t>Dienststellenleitungen</w:t>
      </w:r>
      <w:r w:rsidR="00AF5CE3">
        <w:rPr>
          <w:rFonts w:ascii="Rotis Semi Sans 55" w:eastAsia="Times New Roman" w:hAnsi="Rotis Semi Sans 55" w:cs="Calibri"/>
          <w:color w:val="538135" w:themeColor="accent6" w:themeShade="BF"/>
          <w:sz w:val="24"/>
          <w:szCs w:val="24"/>
          <w:lang w:eastAsia="de-DE"/>
        </w:rPr>
        <w:t xml:space="preserve"> </w:t>
      </w:r>
      <w:r w:rsidRPr="00352512">
        <w:rPr>
          <w:rFonts w:ascii="Rotis Semi Sans 55" w:eastAsia="Times New Roman" w:hAnsi="Rotis Semi Sans 55" w:cs="Calibri"/>
          <w:b/>
          <w:color w:val="538135" w:themeColor="accent6" w:themeShade="BF"/>
          <w:sz w:val="24"/>
          <w:szCs w:val="24"/>
          <w:lang w:eastAsia="de-DE"/>
        </w:rPr>
        <w:t>oder e</w:t>
      </w:r>
      <w:r w:rsidRPr="00352512">
        <w:rPr>
          <w:rFonts w:ascii="Rotis Semi Sans 55" w:eastAsia="Times New Roman" w:hAnsi="Rotis Semi Sans 55" w:cs="Calibri"/>
          <w:b/>
          <w:color w:val="538135" w:themeColor="accent6" w:themeShade="BF"/>
          <w:sz w:val="24"/>
          <w:szCs w:val="24"/>
          <w:lang w:eastAsia="de-DE"/>
        </w:rPr>
        <w:t>i</w:t>
      </w:r>
      <w:r w:rsidRPr="00352512">
        <w:rPr>
          <w:rFonts w:ascii="Rotis Semi Sans 55" w:eastAsia="Times New Roman" w:hAnsi="Rotis Semi Sans 55" w:cs="Calibri"/>
          <w:b/>
          <w:color w:val="538135" w:themeColor="accent6" w:themeShade="BF"/>
          <w:sz w:val="24"/>
          <w:szCs w:val="24"/>
          <w:lang w:eastAsia="de-DE"/>
        </w:rPr>
        <w:t xml:space="preserve">ner von </w:t>
      </w:r>
      <w:r w:rsidR="00AF5CE3">
        <w:rPr>
          <w:rFonts w:ascii="Rotis Semi Sans 55" w:eastAsia="Times New Roman" w:hAnsi="Rotis Semi Sans 55" w:cs="Calibri"/>
          <w:b/>
          <w:color w:val="538135" w:themeColor="accent6" w:themeShade="BF"/>
          <w:sz w:val="24"/>
          <w:szCs w:val="24"/>
          <w:lang w:eastAsia="de-DE"/>
        </w:rPr>
        <w:t>dieser</w:t>
      </w:r>
      <w:r w:rsidRPr="00352512">
        <w:rPr>
          <w:rFonts w:ascii="Rotis Semi Sans 55" w:eastAsia="Times New Roman" w:hAnsi="Rotis Semi Sans 55" w:cs="Calibri"/>
          <w:b/>
          <w:color w:val="538135" w:themeColor="accent6" w:themeShade="BF"/>
          <w:sz w:val="24"/>
          <w:szCs w:val="24"/>
          <w:lang w:eastAsia="de-DE"/>
        </w:rPr>
        <w:t xml:space="preserve"> bestimmten anderen Person</w:t>
      </w:r>
      <w:r w:rsidRPr="00352512">
        <w:rPr>
          <w:rFonts w:ascii="Rotis Semi Sans 55" w:eastAsia="Times New Roman" w:hAnsi="Rotis Semi Sans 55" w:cs="Calibri"/>
          <w:color w:val="538135" w:themeColor="accent6" w:themeShade="BF"/>
          <w:sz w:val="24"/>
          <w:szCs w:val="24"/>
          <w:lang w:eastAsia="de-DE"/>
        </w:rPr>
        <w:t xml:space="preserve">. </w:t>
      </w:r>
      <w:r w:rsidR="00AF5CE3">
        <w:rPr>
          <w:rFonts w:ascii="Rotis Semi Sans 55" w:eastAsia="Times New Roman" w:hAnsi="Rotis Semi Sans 55" w:cs="Calibri"/>
          <w:color w:val="538135" w:themeColor="accent6" w:themeShade="BF"/>
          <w:sz w:val="24"/>
          <w:szCs w:val="24"/>
          <w:lang w:eastAsia="de-DE"/>
        </w:rPr>
        <w:t xml:space="preserve">Diese 3G-Kontrollpflicht erfolgt im Rahmen der Dienstpflicht für die Landeskirche. Es ist dafür Sorge zu tragen, dass die Dokumentation jederzeit aktuell gehalten wird. </w:t>
      </w:r>
    </w:p>
    <w:p w:rsidR="00352512" w:rsidRPr="00352512" w:rsidRDefault="00AD691E" w:rsidP="00352512">
      <w:pPr>
        <w:tabs>
          <w:tab w:val="left" w:pos="1698"/>
        </w:tabs>
        <w:spacing w:after="0" w:line="240" w:lineRule="auto"/>
        <w:ind w:left="360"/>
        <w:rPr>
          <w:rFonts w:ascii="Rotis Semi Sans 55" w:eastAsia="Times New Roman" w:hAnsi="Rotis Semi Sans 55" w:cs="Calibri"/>
          <w:color w:val="538135" w:themeColor="accent6" w:themeShade="BF"/>
          <w:sz w:val="24"/>
          <w:szCs w:val="24"/>
          <w:lang w:eastAsia="de-DE"/>
        </w:rPr>
      </w:pPr>
      <w:r>
        <w:rPr>
          <w:rFonts w:ascii="Rotis Semi Sans 55" w:eastAsia="Times New Roman" w:hAnsi="Rotis Semi Sans 55" w:cs="Calibri"/>
          <w:color w:val="538135" w:themeColor="accent6" w:themeShade="BF"/>
          <w:sz w:val="24"/>
          <w:szCs w:val="24"/>
          <w:lang w:eastAsia="de-DE"/>
        </w:rPr>
        <w:t>Personen, die ihren Status als „geimpft“ oder „genesen“ offenlegen, nachweisen und dokumentieren lassen, kö</w:t>
      </w:r>
      <w:r w:rsidR="00352512" w:rsidRPr="00352512">
        <w:rPr>
          <w:rFonts w:ascii="Rotis Semi Sans 55" w:eastAsia="Times New Roman" w:hAnsi="Rotis Semi Sans 55" w:cs="Calibri"/>
          <w:color w:val="538135" w:themeColor="accent6" w:themeShade="BF"/>
          <w:sz w:val="24"/>
          <w:szCs w:val="24"/>
          <w:lang w:eastAsia="de-DE"/>
        </w:rPr>
        <w:t xml:space="preserve">nnen von der täglichen </w:t>
      </w:r>
      <w:r w:rsidR="004C45B8">
        <w:rPr>
          <w:rFonts w:ascii="Rotis Semi Sans 55" w:eastAsia="Times New Roman" w:hAnsi="Rotis Semi Sans 55" w:cs="Calibri"/>
          <w:color w:val="538135" w:themeColor="accent6" w:themeShade="BF"/>
          <w:sz w:val="24"/>
          <w:szCs w:val="24"/>
          <w:lang w:eastAsia="de-DE"/>
        </w:rPr>
        <w:t>3G-</w:t>
      </w:r>
      <w:r w:rsidR="00352512" w:rsidRPr="00352512">
        <w:rPr>
          <w:rFonts w:ascii="Rotis Semi Sans 55" w:eastAsia="Times New Roman" w:hAnsi="Rotis Semi Sans 55" w:cs="Calibri"/>
          <w:color w:val="538135" w:themeColor="accent6" w:themeShade="BF"/>
          <w:sz w:val="24"/>
          <w:szCs w:val="24"/>
          <w:lang w:eastAsia="de-DE"/>
        </w:rPr>
        <w:t xml:space="preserve">Nachweispflicht befreit werden, sobald ihr Impf- oder </w:t>
      </w:r>
      <w:proofErr w:type="spellStart"/>
      <w:r w:rsidR="00352512" w:rsidRPr="00352512">
        <w:rPr>
          <w:rFonts w:ascii="Rotis Semi Sans 55" w:eastAsia="Times New Roman" w:hAnsi="Rotis Semi Sans 55" w:cs="Calibri"/>
          <w:color w:val="538135" w:themeColor="accent6" w:themeShade="BF"/>
          <w:sz w:val="24"/>
          <w:szCs w:val="24"/>
          <w:lang w:eastAsia="de-DE"/>
        </w:rPr>
        <w:t>Genesenenstatus</w:t>
      </w:r>
      <w:proofErr w:type="spellEnd"/>
      <w:r w:rsidR="00352512" w:rsidRPr="00352512">
        <w:rPr>
          <w:rFonts w:ascii="Rotis Semi Sans 55" w:eastAsia="Times New Roman" w:hAnsi="Rotis Semi Sans 55" w:cs="Calibri"/>
          <w:color w:val="538135" w:themeColor="accent6" w:themeShade="BF"/>
          <w:sz w:val="24"/>
          <w:szCs w:val="24"/>
          <w:lang w:eastAsia="de-DE"/>
        </w:rPr>
        <w:t xml:space="preserve"> dokumentiert ist. Es empfiehlt sich daher zwei Listen anzulegen: Eine mit den Namen der Geimpften und Gen</w:t>
      </w:r>
      <w:r w:rsidR="00352512" w:rsidRPr="00352512">
        <w:rPr>
          <w:rFonts w:ascii="Rotis Semi Sans 55" w:eastAsia="Times New Roman" w:hAnsi="Rotis Semi Sans 55" w:cs="Calibri"/>
          <w:color w:val="538135" w:themeColor="accent6" w:themeShade="BF"/>
          <w:sz w:val="24"/>
          <w:szCs w:val="24"/>
          <w:lang w:eastAsia="de-DE"/>
        </w:rPr>
        <w:t>e</w:t>
      </w:r>
      <w:r w:rsidR="00352512" w:rsidRPr="00352512">
        <w:rPr>
          <w:rFonts w:ascii="Rotis Semi Sans 55" w:eastAsia="Times New Roman" w:hAnsi="Rotis Semi Sans 55" w:cs="Calibri"/>
          <w:color w:val="538135" w:themeColor="accent6" w:themeShade="BF"/>
          <w:sz w:val="24"/>
          <w:szCs w:val="24"/>
          <w:lang w:eastAsia="de-DE"/>
        </w:rPr>
        <w:t>senen (mit Ablaufdatum dieses Status) und eine mit den Namen derjenigen, die Testnachweise erbringen müssen, sodass nur diese Liste tagesaktuell gepflegt werden muss.</w:t>
      </w:r>
    </w:p>
    <w:p w:rsidR="00352512" w:rsidRPr="00352512" w:rsidRDefault="00352512" w:rsidP="00352512">
      <w:pPr>
        <w:tabs>
          <w:tab w:val="left" w:pos="1698"/>
        </w:tabs>
        <w:spacing w:before="100" w:beforeAutospacing="1" w:after="0" w:line="240" w:lineRule="auto"/>
        <w:ind w:left="360"/>
        <w:rPr>
          <w:rFonts w:ascii="Rotis Semi Sans 55" w:eastAsia="Times New Roman" w:hAnsi="Rotis Semi Sans 55" w:cs="Calibri"/>
          <w:color w:val="538135" w:themeColor="accent6" w:themeShade="BF"/>
          <w:sz w:val="24"/>
          <w:szCs w:val="24"/>
          <w:lang w:eastAsia="de-DE"/>
        </w:rPr>
      </w:pPr>
      <w:r w:rsidRPr="00352512">
        <w:rPr>
          <w:rFonts w:ascii="Rotis Semi Sans 55" w:eastAsia="Times New Roman" w:hAnsi="Rotis Semi Sans 55" w:cs="Calibri"/>
          <w:color w:val="538135" w:themeColor="accent6" w:themeShade="BF"/>
          <w:sz w:val="24"/>
          <w:szCs w:val="24"/>
          <w:lang w:eastAsia="de-DE"/>
        </w:rPr>
        <w:t xml:space="preserve">Die jeweils Dienstvorgesetzten haben dafür Sorge zu tragen, dass </w:t>
      </w:r>
      <w:r w:rsidR="001F69A4">
        <w:rPr>
          <w:rFonts w:ascii="Rotis Semi Sans 55" w:eastAsia="Times New Roman" w:hAnsi="Rotis Semi Sans 55" w:cs="Calibri"/>
          <w:color w:val="538135" w:themeColor="accent6" w:themeShade="BF"/>
          <w:sz w:val="24"/>
          <w:szCs w:val="24"/>
          <w:lang w:eastAsia="de-DE"/>
        </w:rPr>
        <w:t>jeder, für den kein</w:t>
      </w:r>
      <w:r w:rsidR="00AD691E">
        <w:rPr>
          <w:rFonts w:ascii="Rotis Semi Sans 55" w:eastAsia="Times New Roman" w:hAnsi="Rotis Semi Sans 55" w:cs="Calibri"/>
          <w:color w:val="538135" w:themeColor="accent6" w:themeShade="BF"/>
          <w:sz w:val="24"/>
          <w:szCs w:val="24"/>
          <w:lang w:eastAsia="de-DE"/>
        </w:rPr>
        <w:t xml:space="preserve"> Status als „geimpft“ oder „genesen“ dokumentiert ist, </w:t>
      </w:r>
      <w:r w:rsidRPr="00352512">
        <w:rPr>
          <w:rFonts w:ascii="Rotis Semi Sans 55" w:eastAsia="Times New Roman" w:hAnsi="Rotis Semi Sans 55" w:cs="Calibri"/>
          <w:color w:val="538135" w:themeColor="accent6" w:themeShade="BF"/>
          <w:sz w:val="24"/>
          <w:szCs w:val="24"/>
          <w:lang w:eastAsia="de-DE"/>
        </w:rPr>
        <w:t xml:space="preserve">die </w:t>
      </w:r>
      <w:r w:rsidRPr="00352512">
        <w:rPr>
          <w:rFonts w:ascii="Rotis Semi Sans 55" w:eastAsia="Times New Roman" w:hAnsi="Rotis Semi Sans 55" w:cs="Calibri"/>
          <w:b/>
          <w:color w:val="538135" w:themeColor="accent6" w:themeShade="BF"/>
          <w:sz w:val="24"/>
          <w:szCs w:val="24"/>
          <w:lang w:eastAsia="de-DE"/>
        </w:rPr>
        <w:t xml:space="preserve">erforderlichen Testnachweise jeweils vor Arbeits- oder </w:t>
      </w:r>
      <w:r w:rsidR="00AD691E">
        <w:rPr>
          <w:rFonts w:ascii="Rotis Semi Sans 55" w:eastAsia="Times New Roman" w:hAnsi="Rotis Semi Sans 55" w:cs="Calibri"/>
          <w:b/>
          <w:color w:val="538135" w:themeColor="accent6" w:themeShade="BF"/>
          <w:sz w:val="24"/>
          <w:szCs w:val="24"/>
          <w:lang w:eastAsia="de-DE"/>
        </w:rPr>
        <w:t>Dienstantritt bei ihnen vorlegt</w:t>
      </w:r>
      <w:r w:rsidRPr="00352512">
        <w:rPr>
          <w:rFonts w:ascii="Rotis Semi Sans 55" w:eastAsia="Times New Roman" w:hAnsi="Rotis Semi Sans 55" w:cs="Calibri"/>
          <w:color w:val="538135" w:themeColor="accent6" w:themeShade="BF"/>
          <w:sz w:val="24"/>
          <w:szCs w:val="24"/>
          <w:lang w:eastAsia="de-DE"/>
        </w:rPr>
        <w:t>. Es ist eine Vorlage in Präsenz, per Fax, E-Mail oder Cloud-Ordner möglich, nicht j</w:t>
      </w:r>
      <w:r w:rsidRPr="00352512">
        <w:rPr>
          <w:rFonts w:ascii="Rotis Semi Sans 55" w:eastAsia="Times New Roman" w:hAnsi="Rotis Semi Sans 55" w:cs="Calibri"/>
          <w:color w:val="538135" w:themeColor="accent6" w:themeShade="BF"/>
          <w:sz w:val="24"/>
          <w:szCs w:val="24"/>
          <w:lang w:eastAsia="de-DE"/>
        </w:rPr>
        <w:t>e</w:t>
      </w:r>
      <w:r w:rsidRPr="00352512">
        <w:rPr>
          <w:rFonts w:ascii="Rotis Semi Sans 55" w:eastAsia="Times New Roman" w:hAnsi="Rotis Semi Sans 55" w:cs="Calibri"/>
          <w:color w:val="538135" w:themeColor="accent6" w:themeShade="BF"/>
          <w:sz w:val="24"/>
          <w:szCs w:val="24"/>
          <w:lang w:eastAsia="de-DE"/>
        </w:rPr>
        <w:t>doch im Wege einer Videokonferenz.</w:t>
      </w:r>
    </w:p>
    <w:p w:rsidR="00352512" w:rsidRPr="00352512" w:rsidRDefault="00352512" w:rsidP="00352512">
      <w:pPr>
        <w:tabs>
          <w:tab w:val="left" w:pos="1698"/>
        </w:tabs>
        <w:spacing w:before="100" w:beforeAutospacing="1" w:after="0" w:line="240" w:lineRule="auto"/>
        <w:ind w:left="360"/>
        <w:rPr>
          <w:rFonts w:ascii="Rotis Semi Sans 55" w:eastAsia="Times New Roman" w:hAnsi="Rotis Semi Sans 55" w:cs="Calibri"/>
          <w:color w:val="538135" w:themeColor="accent6" w:themeShade="BF"/>
          <w:sz w:val="24"/>
          <w:szCs w:val="24"/>
          <w:lang w:eastAsia="de-DE"/>
        </w:rPr>
      </w:pPr>
      <w:r w:rsidRPr="00352512">
        <w:rPr>
          <w:rFonts w:ascii="Rotis Semi Sans 55" w:eastAsia="Times New Roman" w:hAnsi="Rotis Semi Sans 55" w:cs="Calibri"/>
          <w:color w:val="538135" w:themeColor="accent6" w:themeShade="BF"/>
          <w:sz w:val="24"/>
          <w:szCs w:val="24"/>
          <w:lang w:eastAsia="de-DE"/>
        </w:rPr>
        <w:t>Bei Bedarf, also bei Kontrolle durch die zuständige Behörde, muss die Lande</w:t>
      </w:r>
      <w:r w:rsidRPr="00352512">
        <w:rPr>
          <w:rFonts w:ascii="Rotis Semi Sans 55" w:eastAsia="Times New Roman" w:hAnsi="Rotis Semi Sans 55" w:cs="Calibri"/>
          <w:color w:val="538135" w:themeColor="accent6" w:themeShade="BF"/>
          <w:sz w:val="24"/>
          <w:szCs w:val="24"/>
          <w:lang w:eastAsia="de-DE"/>
        </w:rPr>
        <w:t>s</w:t>
      </w:r>
      <w:r w:rsidRPr="00352512">
        <w:rPr>
          <w:rFonts w:ascii="Rotis Semi Sans 55" w:eastAsia="Times New Roman" w:hAnsi="Rotis Semi Sans 55" w:cs="Calibri"/>
          <w:color w:val="538135" w:themeColor="accent6" w:themeShade="BF"/>
          <w:sz w:val="24"/>
          <w:szCs w:val="24"/>
          <w:lang w:eastAsia="de-DE"/>
        </w:rPr>
        <w:t>ki</w:t>
      </w:r>
      <w:r w:rsidR="00AD691E">
        <w:rPr>
          <w:rFonts w:ascii="Rotis Semi Sans 55" w:eastAsia="Times New Roman" w:hAnsi="Rotis Semi Sans 55" w:cs="Calibri"/>
          <w:color w:val="538135" w:themeColor="accent6" w:themeShade="BF"/>
          <w:sz w:val="24"/>
          <w:szCs w:val="24"/>
          <w:lang w:eastAsia="de-DE"/>
        </w:rPr>
        <w:t>rche als Dienstherr oder Arbeitgeber</w:t>
      </w:r>
      <w:r w:rsidRPr="00352512">
        <w:rPr>
          <w:rFonts w:ascii="Rotis Semi Sans 55" w:eastAsia="Times New Roman" w:hAnsi="Rotis Semi Sans 55" w:cs="Calibri"/>
          <w:color w:val="538135" w:themeColor="accent6" w:themeShade="BF"/>
          <w:sz w:val="24"/>
          <w:szCs w:val="24"/>
          <w:lang w:eastAsia="de-DE"/>
        </w:rPr>
        <w:t xml:space="preserve"> durch die Koordination der Oberkirche</w:t>
      </w:r>
      <w:r w:rsidRPr="00352512">
        <w:rPr>
          <w:rFonts w:ascii="Rotis Semi Sans 55" w:eastAsia="Times New Roman" w:hAnsi="Rotis Semi Sans 55" w:cs="Calibri"/>
          <w:color w:val="538135" w:themeColor="accent6" w:themeShade="BF"/>
          <w:sz w:val="24"/>
          <w:szCs w:val="24"/>
          <w:lang w:eastAsia="de-DE"/>
        </w:rPr>
        <w:t>n</w:t>
      </w:r>
      <w:r w:rsidRPr="00352512">
        <w:rPr>
          <w:rFonts w:ascii="Rotis Semi Sans 55" w:eastAsia="Times New Roman" w:hAnsi="Rotis Semi Sans 55" w:cs="Calibri"/>
          <w:color w:val="538135" w:themeColor="accent6" w:themeShade="BF"/>
          <w:sz w:val="24"/>
          <w:szCs w:val="24"/>
          <w:lang w:eastAsia="de-DE"/>
        </w:rPr>
        <w:t>räte und Oberkirchenrätinnen in den Kirchenkreisen zügig auf diese Dokument</w:t>
      </w:r>
      <w:r w:rsidRPr="00352512">
        <w:rPr>
          <w:rFonts w:ascii="Rotis Semi Sans 55" w:eastAsia="Times New Roman" w:hAnsi="Rotis Semi Sans 55" w:cs="Calibri"/>
          <w:color w:val="538135" w:themeColor="accent6" w:themeShade="BF"/>
          <w:sz w:val="24"/>
          <w:szCs w:val="24"/>
          <w:lang w:eastAsia="de-DE"/>
        </w:rPr>
        <w:t>a</w:t>
      </w:r>
      <w:r w:rsidRPr="00352512">
        <w:rPr>
          <w:rFonts w:ascii="Rotis Semi Sans 55" w:eastAsia="Times New Roman" w:hAnsi="Rotis Semi Sans 55" w:cs="Calibri"/>
          <w:color w:val="538135" w:themeColor="accent6" w:themeShade="BF"/>
          <w:sz w:val="24"/>
          <w:szCs w:val="24"/>
          <w:lang w:eastAsia="de-DE"/>
        </w:rPr>
        <w:t xml:space="preserve">tionen zugreifen können, um diese zur Überprüfung vorlegen zu können. </w:t>
      </w:r>
      <w:r w:rsidRPr="00352512">
        <w:rPr>
          <w:rFonts w:ascii="Rotis Semi Sans 55" w:eastAsia="Times New Roman" w:hAnsi="Rotis Semi Sans 55" w:cs="Calibri"/>
          <w:b/>
          <w:color w:val="538135" w:themeColor="accent6" w:themeShade="BF"/>
          <w:sz w:val="24"/>
          <w:szCs w:val="24"/>
          <w:lang w:eastAsia="de-DE"/>
        </w:rPr>
        <w:t>Weitere Ausführungen zum Verfahren</w:t>
      </w:r>
      <w:r w:rsidRPr="00352512">
        <w:rPr>
          <w:rFonts w:ascii="Rotis Semi Sans 55" w:eastAsia="Times New Roman" w:hAnsi="Rotis Semi Sans 55" w:cs="Calibri"/>
          <w:color w:val="538135" w:themeColor="accent6" w:themeShade="BF"/>
          <w:sz w:val="24"/>
          <w:szCs w:val="24"/>
          <w:lang w:eastAsia="de-DE"/>
        </w:rPr>
        <w:t xml:space="preserve"> siehe </w:t>
      </w:r>
      <w:r w:rsidRPr="00352512">
        <w:rPr>
          <w:rFonts w:ascii="Rotis Semi Sans 55" w:eastAsia="Times New Roman" w:hAnsi="Rotis Semi Sans 55" w:cs="Calibri"/>
          <w:b/>
          <w:color w:val="538135" w:themeColor="accent6" w:themeShade="BF"/>
          <w:sz w:val="24"/>
          <w:szCs w:val="24"/>
          <w:lang w:eastAsia="de-DE"/>
        </w:rPr>
        <w:t>Anlage 34</w:t>
      </w:r>
      <w:r w:rsidRPr="00352512">
        <w:rPr>
          <w:rFonts w:ascii="Rotis Semi Sans 55" w:eastAsia="Times New Roman" w:hAnsi="Rotis Semi Sans 55" w:cs="Calibri"/>
          <w:color w:val="538135" w:themeColor="accent6" w:themeShade="BF"/>
          <w:sz w:val="24"/>
          <w:szCs w:val="24"/>
          <w:lang w:eastAsia="de-DE"/>
        </w:rPr>
        <w:t>.</w:t>
      </w:r>
    </w:p>
    <w:p w:rsidR="00352512" w:rsidRPr="00352512" w:rsidRDefault="00352512" w:rsidP="00352512">
      <w:pPr>
        <w:pStyle w:val="Listenabsatz"/>
        <w:numPr>
          <w:ilvl w:val="0"/>
          <w:numId w:val="29"/>
        </w:numPr>
        <w:spacing w:before="100" w:beforeAutospacing="1" w:after="0"/>
        <w:rPr>
          <w:rFonts w:ascii="Rotis Semi Sans 55" w:eastAsia="Times New Roman" w:hAnsi="Rotis Semi Sans 55" w:cs="Calibri"/>
          <w:b/>
          <w:sz w:val="24"/>
          <w:szCs w:val="24"/>
          <w:lang w:eastAsia="de-DE"/>
        </w:rPr>
      </w:pPr>
      <w:r w:rsidRPr="00352512">
        <w:rPr>
          <w:rFonts w:ascii="Rotis Semi Sans 55" w:eastAsia="Times New Roman" w:hAnsi="Rotis Semi Sans 55" w:cs="Calibri"/>
          <w:b/>
          <w:sz w:val="24"/>
          <w:szCs w:val="24"/>
          <w:lang w:eastAsia="de-DE"/>
        </w:rPr>
        <w:t xml:space="preserve"> </w:t>
      </w:r>
      <w:r w:rsidRPr="00352512">
        <w:rPr>
          <w:rFonts w:ascii="Rotis Semi Sans 55" w:eastAsia="Times New Roman" w:hAnsi="Rotis Semi Sans 55" w:cs="Calibri"/>
          <w:b/>
          <w:sz w:val="24"/>
          <w:szCs w:val="24"/>
          <w:lang w:eastAsia="de-DE"/>
        </w:rPr>
        <w:tab/>
        <w:t xml:space="preserve">Mögliche arbeitsrechtliche Folgen für </w:t>
      </w:r>
      <w:r w:rsidRPr="00352512">
        <w:rPr>
          <w:rFonts w:ascii="Rotis Semi Sans 55" w:eastAsia="Times New Roman" w:hAnsi="Rotis Semi Sans 55" w:cs="Arial"/>
          <w:b/>
          <w:sz w:val="24"/>
          <w:szCs w:val="24"/>
          <w:lang w:eastAsia="de-DE"/>
        </w:rPr>
        <w:t>Mitarbeitende im privatrechtlichen Dienstverhältnis</w:t>
      </w:r>
      <w:r w:rsidR="00AD691E">
        <w:rPr>
          <w:rFonts w:ascii="Rotis Semi Sans 55" w:eastAsia="Times New Roman" w:hAnsi="Rotis Semi Sans 55" w:cs="Arial"/>
          <w:b/>
          <w:sz w:val="24"/>
          <w:szCs w:val="24"/>
          <w:lang w:eastAsia="de-DE"/>
        </w:rPr>
        <w:t xml:space="preserve"> </w:t>
      </w:r>
      <w:r w:rsidR="00AD691E" w:rsidRPr="00AD691E">
        <w:rPr>
          <w:rFonts w:ascii="Rotis Semi Sans 55" w:eastAsia="Times New Roman" w:hAnsi="Rotis Semi Sans 55" w:cs="Arial"/>
          <w:b/>
          <w:color w:val="538135" w:themeColor="accent6" w:themeShade="BF"/>
          <w:sz w:val="24"/>
          <w:szCs w:val="24"/>
          <w:lang w:eastAsia="de-DE"/>
        </w:rPr>
        <w:t>bei Verstoß gegen die 3G-Nachweispflicht</w:t>
      </w:r>
    </w:p>
    <w:p w:rsidR="00352512" w:rsidRPr="00352512" w:rsidRDefault="00352512" w:rsidP="00352512">
      <w:pPr>
        <w:pStyle w:val="Listenabsatz"/>
        <w:numPr>
          <w:ilvl w:val="0"/>
          <w:numId w:val="31"/>
        </w:numPr>
        <w:spacing w:before="100" w:beforeAutospacing="1" w:after="0"/>
        <w:ind w:left="709"/>
        <w:rPr>
          <w:rFonts w:ascii="Rotis Semi Sans 55" w:eastAsia="Times New Roman" w:hAnsi="Rotis Semi Sans 55" w:cs="Arial"/>
          <w:sz w:val="24"/>
          <w:szCs w:val="24"/>
          <w:lang w:eastAsia="de-DE"/>
        </w:rPr>
      </w:pPr>
      <w:r w:rsidRPr="00352512">
        <w:rPr>
          <w:rFonts w:ascii="Rotis Semi Sans 55" w:eastAsia="Times New Roman" w:hAnsi="Rotis Semi Sans 55" w:cs="Arial"/>
          <w:sz w:val="24"/>
          <w:szCs w:val="24"/>
          <w:lang w:eastAsia="de-DE"/>
        </w:rPr>
        <w:t xml:space="preserve"> Wenn Mitarbeitende im </w:t>
      </w:r>
      <w:r w:rsidRPr="00352512">
        <w:rPr>
          <w:rFonts w:ascii="Rotis Semi Sans 55" w:eastAsia="Times New Roman" w:hAnsi="Rotis Semi Sans 55" w:cs="Arial"/>
          <w:b/>
          <w:sz w:val="24"/>
          <w:szCs w:val="24"/>
          <w:lang w:eastAsia="de-DE"/>
        </w:rPr>
        <w:t>privatrechtlichen Dienstverhältnis</w:t>
      </w:r>
      <w:r w:rsidRPr="00352512">
        <w:rPr>
          <w:rFonts w:ascii="Rotis Semi Sans 55" w:eastAsia="Times New Roman" w:hAnsi="Rotis Semi Sans 55" w:cs="Arial"/>
          <w:sz w:val="24"/>
          <w:szCs w:val="24"/>
          <w:lang w:eastAsia="de-DE"/>
        </w:rPr>
        <w:t xml:space="preserve"> </w:t>
      </w:r>
      <w:r w:rsidR="0013786E">
        <w:rPr>
          <w:rFonts w:ascii="Rotis Semi Sans 55" w:eastAsia="Times New Roman" w:hAnsi="Rotis Semi Sans 55" w:cs="Calibri"/>
          <w:sz w:val="24"/>
          <w:szCs w:val="24"/>
          <w:lang w:eastAsia="de-DE"/>
        </w:rPr>
        <w:t>keinen 3</w:t>
      </w:r>
      <w:r w:rsidRPr="00352512">
        <w:rPr>
          <w:rFonts w:ascii="Rotis Semi Sans 55" w:eastAsia="Times New Roman" w:hAnsi="Rotis Semi Sans 55" w:cs="Calibri"/>
          <w:sz w:val="24"/>
          <w:szCs w:val="24"/>
          <w:lang w:eastAsia="de-DE"/>
        </w:rPr>
        <w:t>G-Nachweis vorlegen</w:t>
      </w:r>
      <w:r w:rsidRPr="00352512">
        <w:rPr>
          <w:rFonts w:ascii="Rotis Semi Sans 55" w:eastAsia="Times New Roman" w:hAnsi="Rotis Semi Sans 55" w:cs="Arial"/>
          <w:sz w:val="24"/>
          <w:szCs w:val="24"/>
          <w:lang w:eastAsia="de-DE"/>
        </w:rPr>
        <w:t>, liegt eine persönliche Leistungsunmöglichkeit vor (§ 275 BGB), dann entfällt in der Regel der Anspruch auf Gegenleistung, d.h. Entgel</w:t>
      </w:r>
      <w:r w:rsidRPr="00352512">
        <w:rPr>
          <w:rFonts w:ascii="Rotis Semi Sans 55" w:eastAsia="Times New Roman" w:hAnsi="Rotis Semi Sans 55" w:cs="Arial"/>
          <w:sz w:val="24"/>
          <w:szCs w:val="24"/>
          <w:lang w:eastAsia="de-DE"/>
        </w:rPr>
        <w:t>t</w:t>
      </w:r>
      <w:r w:rsidRPr="00352512">
        <w:rPr>
          <w:rFonts w:ascii="Rotis Semi Sans 55" w:eastAsia="Times New Roman" w:hAnsi="Rotis Semi Sans 55" w:cs="Arial"/>
          <w:sz w:val="24"/>
          <w:szCs w:val="24"/>
          <w:lang w:eastAsia="de-DE"/>
        </w:rPr>
        <w:t xml:space="preserve">zahlung (§ 326 BGB). </w:t>
      </w:r>
    </w:p>
    <w:p w:rsidR="00352512" w:rsidRPr="008D0812" w:rsidRDefault="00352512" w:rsidP="00352512">
      <w:pPr>
        <w:spacing w:before="100" w:beforeAutospacing="1" w:after="0"/>
        <w:ind w:left="708"/>
        <w:rPr>
          <w:rFonts w:ascii="Rotis Semi Sans 55" w:eastAsia="Times New Roman" w:hAnsi="Rotis Semi Sans 55" w:cs="Arial"/>
          <w:sz w:val="24"/>
          <w:szCs w:val="24"/>
          <w:lang w:eastAsia="de-DE"/>
        </w:rPr>
      </w:pPr>
      <w:r w:rsidRPr="008D0812">
        <w:rPr>
          <w:rFonts w:ascii="Rotis Semi Sans 55" w:eastAsia="Times New Roman" w:hAnsi="Rotis Semi Sans 55" w:cs="Arial"/>
          <w:sz w:val="24"/>
          <w:szCs w:val="24"/>
          <w:lang w:eastAsia="de-DE"/>
        </w:rPr>
        <w:t>Um dies zu verhindern, können die Mitarbeitenden grundsätzlich Urlaub b</w:t>
      </w:r>
      <w:r w:rsidRPr="008D0812">
        <w:rPr>
          <w:rFonts w:ascii="Rotis Semi Sans 55" w:eastAsia="Times New Roman" w:hAnsi="Rotis Semi Sans 55" w:cs="Arial"/>
          <w:sz w:val="24"/>
          <w:szCs w:val="24"/>
          <w:lang w:eastAsia="de-DE"/>
        </w:rPr>
        <w:t>e</w:t>
      </w:r>
      <w:r w:rsidRPr="008D0812">
        <w:rPr>
          <w:rFonts w:ascii="Rotis Semi Sans 55" w:eastAsia="Times New Roman" w:hAnsi="Rotis Semi Sans 55" w:cs="Arial"/>
          <w:sz w:val="24"/>
          <w:szCs w:val="24"/>
          <w:lang w:eastAsia="de-DE"/>
        </w:rPr>
        <w:t>antragen oder ihr Arbeitsverhältnis ohne Bezüge ruhend stellen. Dies bedarf allerdings der Genehmigung durch die Dienststellenleitung bzw. einer ve</w:t>
      </w:r>
      <w:r w:rsidRPr="008D0812">
        <w:rPr>
          <w:rFonts w:ascii="Rotis Semi Sans 55" w:eastAsia="Times New Roman" w:hAnsi="Rotis Semi Sans 55" w:cs="Arial"/>
          <w:sz w:val="24"/>
          <w:szCs w:val="24"/>
          <w:lang w:eastAsia="de-DE"/>
        </w:rPr>
        <w:t>r</w:t>
      </w:r>
      <w:r w:rsidRPr="008D0812">
        <w:rPr>
          <w:rFonts w:ascii="Rotis Semi Sans 55" w:eastAsia="Times New Roman" w:hAnsi="Rotis Semi Sans 55" w:cs="Arial"/>
          <w:sz w:val="24"/>
          <w:szCs w:val="24"/>
          <w:lang w:eastAsia="de-DE"/>
        </w:rPr>
        <w:t xml:space="preserve">traglichen Änderung. </w:t>
      </w:r>
    </w:p>
    <w:p w:rsidR="00352512" w:rsidRPr="00352512" w:rsidRDefault="0013786E" w:rsidP="00352512">
      <w:pPr>
        <w:pStyle w:val="Listenabsatz"/>
        <w:numPr>
          <w:ilvl w:val="0"/>
          <w:numId w:val="33"/>
        </w:numPr>
        <w:spacing w:before="100" w:beforeAutospacing="1" w:after="0"/>
        <w:rPr>
          <w:rFonts w:ascii="Rotis Semi Sans 55" w:eastAsia="Times New Roman" w:hAnsi="Rotis Semi Sans 55" w:cs="Arial"/>
          <w:sz w:val="24"/>
          <w:szCs w:val="24"/>
          <w:lang w:eastAsia="de-DE"/>
        </w:rPr>
      </w:pPr>
      <w:r>
        <w:rPr>
          <w:rFonts w:ascii="Rotis Semi Sans 55" w:eastAsia="Times New Roman" w:hAnsi="Rotis Semi Sans 55" w:cs="Calibri"/>
          <w:sz w:val="24"/>
          <w:szCs w:val="24"/>
          <w:lang w:eastAsia="de-DE"/>
        </w:rPr>
        <w:lastRenderedPageBreak/>
        <w:t>Wer keinen 3</w:t>
      </w:r>
      <w:r w:rsidR="00352512" w:rsidRPr="00352512">
        <w:rPr>
          <w:rFonts w:ascii="Rotis Semi Sans 55" w:eastAsia="Times New Roman" w:hAnsi="Rotis Semi Sans 55" w:cs="Calibri"/>
          <w:sz w:val="24"/>
          <w:szCs w:val="24"/>
          <w:lang w:eastAsia="de-DE"/>
        </w:rPr>
        <w:t>G-Nachweis vorlegt, dem drohen grundsätzlich arbeitsrechtl</w:t>
      </w:r>
      <w:r w:rsidR="00352512" w:rsidRPr="00352512">
        <w:rPr>
          <w:rFonts w:ascii="Rotis Semi Sans 55" w:eastAsia="Times New Roman" w:hAnsi="Rotis Semi Sans 55" w:cs="Calibri"/>
          <w:sz w:val="24"/>
          <w:szCs w:val="24"/>
          <w:lang w:eastAsia="de-DE"/>
        </w:rPr>
        <w:t>i</w:t>
      </w:r>
      <w:r w:rsidR="00352512" w:rsidRPr="00352512">
        <w:rPr>
          <w:rFonts w:ascii="Rotis Semi Sans 55" w:eastAsia="Times New Roman" w:hAnsi="Rotis Semi Sans 55" w:cs="Calibri"/>
          <w:sz w:val="24"/>
          <w:szCs w:val="24"/>
          <w:lang w:eastAsia="de-DE"/>
        </w:rPr>
        <w:t>che Folgen. Die Dienststelle muss den Mitarbeitenden dann zwei Mal abma</w:t>
      </w:r>
      <w:r w:rsidR="00352512" w:rsidRPr="00352512">
        <w:rPr>
          <w:rFonts w:ascii="Rotis Semi Sans 55" w:eastAsia="Times New Roman" w:hAnsi="Rotis Semi Sans 55" w:cs="Calibri"/>
          <w:sz w:val="24"/>
          <w:szCs w:val="24"/>
          <w:lang w:eastAsia="de-DE"/>
        </w:rPr>
        <w:t>h</w:t>
      </w:r>
      <w:r w:rsidR="00352512" w:rsidRPr="00352512">
        <w:rPr>
          <w:rFonts w:ascii="Rotis Semi Sans 55" w:eastAsia="Times New Roman" w:hAnsi="Rotis Semi Sans 55" w:cs="Calibri"/>
          <w:sz w:val="24"/>
          <w:szCs w:val="24"/>
          <w:lang w:eastAsia="de-DE"/>
        </w:rPr>
        <w:t>nen. Weigert sich der / die Beschäftigte dennoch, kommt eine Kündigung in Betracht.</w:t>
      </w:r>
    </w:p>
    <w:p w:rsidR="00352512" w:rsidRPr="00352512" w:rsidRDefault="00352512" w:rsidP="00352512">
      <w:pPr>
        <w:pStyle w:val="Listenabsatz"/>
        <w:spacing w:before="100" w:beforeAutospacing="1" w:after="0"/>
        <w:rPr>
          <w:rFonts w:ascii="Rotis Semi Sans 55" w:eastAsia="Times New Roman" w:hAnsi="Rotis Semi Sans 55" w:cs="Arial"/>
          <w:sz w:val="24"/>
          <w:szCs w:val="24"/>
          <w:lang w:eastAsia="de-DE"/>
        </w:rPr>
      </w:pPr>
    </w:p>
    <w:p w:rsidR="00352512" w:rsidRPr="00352512" w:rsidRDefault="00352512" w:rsidP="00352512">
      <w:pPr>
        <w:pStyle w:val="Listenabsatz"/>
        <w:numPr>
          <w:ilvl w:val="0"/>
          <w:numId w:val="29"/>
        </w:numPr>
        <w:spacing w:before="100" w:beforeAutospacing="1" w:after="159"/>
        <w:rPr>
          <w:rFonts w:ascii="Rotis Semi Sans 55" w:eastAsia="Times New Roman" w:hAnsi="Rotis Semi Sans 55" w:cs="Times New Roman"/>
          <w:b/>
          <w:sz w:val="24"/>
          <w:szCs w:val="24"/>
          <w:lang w:eastAsia="de-DE"/>
        </w:rPr>
      </w:pPr>
      <w:r w:rsidRPr="00352512">
        <w:rPr>
          <w:rFonts w:ascii="Rotis Semi Sans 55" w:eastAsia="Times New Roman" w:hAnsi="Rotis Semi Sans 55" w:cs="Times New Roman"/>
          <w:b/>
          <w:bCs/>
          <w:sz w:val="24"/>
          <w:szCs w:val="24"/>
          <w:lang w:eastAsia="de-DE"/>
        </w:rPr>
        <w:t xml:space="preserve">Mögliche dienstrechtliche Konsequenzen für Mitarbeitende im </w:t>
      </w:r>
      <w:r w:rsidRPr="00352512">
        <w:rPr>
          <w:rFonts w:ascii="Rotis Semi Sans 55" w:eastAsia="Times New Roman" w:hAnsi="Rotis Semi Sans 55" w:cs="Times New Roman"/>
          <w:b/>
          <w:sz w:val="24"/>
          <w:szCs w:val="24"/>
          <w:lang w:eastAsia="de-DE"/>
        </w:rPr>
        <w:t>öffentlich-rechtlichen Dienstverhältnis</w:t>
      </w:r>
      <w:r w:rsidR="00AD691E" w:rsidRPr="00AD691E">
        <w:rPr>
          <w:rFonts w:ascii="Rotis Semi Sans 55" w:eastAsia="Times New Roman" w:hAnsi="Rotis Semi Sans 55" w:cs="Arial"/>
          <w:b/>
          <w:color w:val="538135" w:themeColor="accent6" w:themeShade="BF"/>
          <w:sz w:val="24"/>
          <w:szCs w:val="24"/>
          <w:lang w:eastAsia="de-DE"/>
        </w:rPr>
        <w:t xml:space="preserve"> bei Verstoß gegen die 3G-Nachweispflicht</w:t>
      </w:r>
    </w:p>
    <w:p w:rsidR="00352512" w:rsidRPr="00EC7DAE" w:rsidRDefault="00352512" w:rsidP="00352512">
      <w:pPr>
        <w:spacing w:before="100" w:beforeAutospacing="1" w:after="159"/>
        <w:ind w:left="360"/>
        <w:rPr>
          <w:rFonts w:ascii="Rotis Semi Sans 55" w:eastAsia="Times New Roman" w:hAnsi="Rotis Semi Sans 55" w:cs="Times New Roman"/>
          <w:sz w:val="24"/>
          <w:szCs w:val="24"/>
          <w:lang w:eastAsia="de-DE"/>
        </w:rPr>
      </w:pPr>
      <w:r w:rsidRPr="008D0812">
        <w:rPr>
          <w:rFonts w:ascii="Rotis Semi Sans 55" w:eastAsia="Times New Roman" w:hAnsi="Rotis Semi Sans 55" w:cs="Arial"/>
          <w:sz w:val="24"/>
          <w:szCs w:val="24"/>
          <w:lang w:eastAsia="de-DE"/>
        </w:rPr>
        <w:t xml:space="preserve">Wenn Mitarbeitende im </w:t>
      </w:r>
      <w:r w:rsidRPr="008D0812">
        <w:rPr>
          <w:rFonts w:ascii="Rotis Semi Sans 55" w:eastAsia="Times New Roman" w:hAnsi="Rotis Semi Sans 55" w:cs="Arial"/>
          <w:b/>
          <w:sz w:val="24"/>
          <w:szCs w:val="24"/>
          <w:lang w:eastAsia="de-DE"/>
        </w:rPr>
        <w:t>öffentlich-rechtlichen Dienstverhältnis</w:t>
      </w:r>
      <w:r w:rsidRPr="008D0812">
        <w:rPr>
          <w:rFonts w:ascii="Rotis Semi Sans 55" w:eastAsia="Times New Roman" w:hAnsi="Rotis Semi Sans 55" w:cs="Arial"/>
          <w:sz w:val="24"/>
          <w:szCs w:val="24"/>
          <w:lang w:eastAsia="de-DE"/>
        </w:rPr>
        <w:t xml:space="preserve"> </w:t>
      </w:r>
      <w:r w:rsidRPr="008D0812">
        <w:rPr>
          <w:rFonts w:ascii="Rotis Semi Sans 55" w:eastAsia="Times New Roman" w:hAnsi="Rotis Semi Sans 55" w:cs="Times New Roman"/>
          <w:sz w:val="24"/>
          <w:szCs w:val="24"/>
          <w:lang w:eastAsia="de-DE"/>
        </w:rPr>
        <w:t xml:space="preserve">keinen 3-G-Nachweis vorlegen, stellt dies eine disziplinarisch zu überprüfende Dienst- oder Amtspflichtverletzung dar. Öffentlich-rechtlich Beschäftigte sind aus ihrer Dienstpflicht heraus verpflichtet, die persönlichen Voraussetzungen zu schaffen, die sie zur Erfüllung ihrer Dienstpflichten benötigen. </w:t>
      </w:r>
    </w:p>
    <w:p w:rsidR="00352512" w:rsidRPr="00352512" w:rsidRDefault="00352512" w:rsidP="00352512">
      <w:pPr>
        <w:pStyle w:val="Listenabsatz"/>
        <w:numPr>
          <w:ilvl w:val="0"/>
          <w:numId w:val="29"/>
        </w:numPr>
        <w:spacing w:before="100" w:beforeAutospacing="1" w:after="159"/>
        <w:rPr>
          <w:rFonts w:ascii="Rotis Semi Sans 55" w:eastAsia="Times New Roman" w:hAnsi="Rotis Semi Sans 55" w:cs="Times New Roman"/>
          <w:b/>
          <w:color w:val="538135" w:themeColor="accent6" w:themeShade="BF"/>
          <w:sz w:val="24"/>
          <w:szCs w:val="24"/>
          <w:lang w:eastAsia="de-DE"/>
        </w:rPr>
      </w:pPr>
      <w:r w:rsidRPr="00352512">
        <w:rPr>
          <w:rFonts w:ascii="Rotis Semi Sans 55" w:eastAsia="Times New Roman" w:hAnsi="Rotis Semi Sans 55" w:cs="Times New Roman"/>
          <w:b/>
          <w:bCs/>
          <w:color w:val="538135" w:themeColor="accent6" w:themeShade="BF"/>
          <w:sz w:val="24"/>
          <w:szCs w:val="24"/>
          <w:lang w:eastAsia="de-DE"/>
        </w:rPr>
        <w:t>Übernahme</w:t>
      </w:r>
      <w:r w:rsidRPr="00352512">
        <w:rPr>
          <w:rFonts w:ascii="Rotis Semi Sans 55" w:eastAsia="Times New Roman" w:hAnsi="Rotis Semi Sans 55" w:cs="Times New Roman"/>
          <w:b/>
          <w:color w:val="538135" w:themeColor="accent6" w:themeShade="BF"/>
          <w:sz w:val="24"/>
          <w:szCs w:val="24"/>
          <w:lang w:eastAsia="de-DE"/>
        </w:rPr>
        <w:t xml:space="preserve"> von PCR-Testkosten bei Vorliegen eines Impfhindernisses</w:t>
      </w:r>
    </w:p>
    <w:p w:rsidR="00352512" w:rsidRPr="00352512" w:rsidRDefault="00352512" w:rsidP="00352512">
      <w:pPr>
        <w:spacing w:before="100" w:beforeAutospacing="1" w:after="159"/>
        <w:ind w:left="360"/>
        <w:rPr>
          <w:rFonts w:ascii="Rotis Semi Sans 55" w:eastAsia="Times New Roman" w:hAnsi="Rotis Semi Sans 55" w:cs="Times New Roman"/>
          <w:color w:val="538135" w:themeColor="accent6" w:themeShade="BF"/>
          <w:sz w:val="24"/>
          <w:szCs w:val="24"/>
          <w:lang w:eastAsia="de-DE"/>
        </w:rPr>
      </w:pPr>
      <w:r w:rsidRPr="00352512">
        <w:rPr>
          <w:rFonts w:ascii="Rotis Semi Sans 55" w:eastAsia="Times New Roman" w:hAnsi="Rotis Semi Sans 55" w:cs="Times New Roman"/>
          <w:color w:val="538135" w:themeColor="accent6" w:themeShade="BF"/>
          <w:sz w:val="24"/>
          <w:szCs w:val="24"/>
          <w:lang w:eastAsia="de-DE"/>
        </w:rPr>
        <w:t xml:space="preserve">Für anfallende Testkosten müssen die Beschäftigten selbst aufkommen. </w:t>
      </w:r>
    </w:p>
    <w:p w:rsidR="00AD691E" w:rsidRDefault="00352512" w:rsidP="00352512">
      <w:pPr>
        <w:spacing w:after="0"/>
        <w:ind w:left="360"/>
        <w:rPr>
          <w:rFonts w:ascii="Rotis Semi Sans 55" w:eastAsia="Times New Roman" w:hAnsi="Rotis Semi Sans 55" w:cs="Times New Roman"/>
          <w:color w:val="538135" w:themeColor="accent6" w:themeShade="BF"/>
          <w:sz w:val="24"/>
          <w:szCs w:val="24"/>
          <w:lang w:eastAsia="de-DE"/>
        </w:rPr>
      </w:pPr>
      <w:r w:rsidRPr="00352512">
        <w:rPr>
          <w:rFonts w:ascii="Rotis Semi Sans 55" w:eastAsia="Times New Roman" w:hAnsi="Rotis Semi Sans 55" w:cs="Times New Roman"/>
          <w:color w:val="538135" w:themeColor="accent6" w:themeShade="BF"/>
          <w:sz w:val="24"/>
          <w:szCs w:val="24"/>
          <w:lang w:eastAsia="de-DE"/>
        </w:rPr>
        <w:t>Eine Ausnahme gilt für Personen, bei denen ein durch ärztliches Attest bestäti</w:t>
      </w:r>
      <w:r w:rsidRPr="00352512">
        <w:rPr>
          <w:rFonts w:ascii="Rotis Semi Sans 55" w:eastAsia="Times New Roman" w:hAnsi="Rotis Semi Sans 55" w:cs="Times New Roman"/>
          <w:color w:val="538135" w:themeColor="accent6" w:themeShade="BF"/>
          <w:sz w:val="24"/>
          <w:szCs w:val="24"/>
          <w:lang w:eastAsia="de-DE"/>
        </w:rPr>
        <w:t>g</w:t>
      </w:r>
      <w:r w:rsidRPr="00352512">
        <w:rPr>
          <w:rFonts w:ascii="Rotis Semi Sans 55" w:eastAsia="Times New Roman" w:hAnsi="Rotis Semi Sans 55" w:cs="Times New Roman"/>
          <w:color w:val="538135" w:themeColor="accent6" w:themeShade="BF"/>
          <w:sz w:val="24"/>
          <w:szCs w:val="24"/>
          <w:lang w:eastAsia="de-DE"/>
        </w:rPr>
        <w:t>tes Impfhindernis vorliegt</w:t>
      </w:r>
      <w:r w:rsidR="00052D30">
        <w:rPr>
          <w:rFonts w:ascii="Rotis Semi Sans 55" w:eastAsia="Times New Roman" w:hAnsi="Rotis Semi Sans 55" w:cs="Times New Roman"/>
          <w:color w:val="538135" w:themeColor="accent6" w:themeShade="BF"/>
          <w:sz w:val="24"/>
          <w:szCs w:val="24"/>
          <w:lang w:eastAsia="de-DE"/>
        </w:rPr>
        <w:t>,</w:t>
      </w:r>
      <w:r w:rsidRPr="00352512">
        <w:rPr>
          <w:rFonts w:ascii="Rotis Semi Sans 55" w:eastAsia="Times New Roman" w:hAnsi="Rotis Semi Sans 55" w:cs="Times New Roman"/>
          <w:color w:val="538135" w:themeColor="accent6" w:themeShade="BF"/>
          <w:sz w:val="24"/>
          <w:szCs w:val="24"/>
          <w:lang w:eastAsia="de-DE"/>
        </w:rPr>
        <w:t xml:space="preserve"> für den Fall, dass aus dienstlichen Gründen ein </w:t>
      </w:r>
      <w:r w:rsidRPr="00352512">
        <w:rPr>
          <w:rFonts w:ascii="Rotis Semi Sans 55" w:eastAsia="Times New Roman" w:hAnsi="Rotis Semi Sans 55" w:cs="Times New Roman"/>
          <w:b/>
          <w:color w:val="538135" w:themeColor="accent6" w:themeShade="BF"/>
          <w:sz w:val="24"/>
          <w:szCs w:val="24"/>
          <w:lang w:eastAsia="de-DE"/>
        </w:rPr>
        <w:t>PCR-Test</w:t>
      </w:r>
      <w:r w:rsidRPr="00352512">
        <w:rPr>
          <w:rFonts w:ascii="Rotis Semi Sans 55" w:eastAsia="Times New Roman" w:hAnsi="Rotis Semi Sans 55" w:cs="Times New Roman"/>
          <w:color w:val="538135" w:themeColor="accent6" w:themeShade="BF"/>
          <w:sz w:val="24"/>
          <w:szCs w:val="24"/>
          <w:lang w:eastAsia="de-DE"/>
        </w:rPr>
        <w:t xml:space="preserve"> nachgewiesen werden muss. </w:t>
      </w:r>
    </w:p>
    <w:p w:rsidR="00352512" w:rsidRDefault="00352512" w:rsidP="00352512">
      <w:pPr>
        <w:spacing w:after="0"/>
        <w:ind w:left="360"/>
        <w:rPr>
          <w:rFonts w:ascii="RotisSansSerif" w:eastAsia="Times New Roman" w:hAnsi="RotisSansSerif" w:cs="Times New Roman"/>
          <w:color w:val="538135" w:themeColor="accent6" w:themeShade="BF"/>
          <w:sz w:val="24"/>
          <w:szCs w:val="24"/>
          <w:lang w:eastAsia="de-DE"/>
        </w:rPr>
      </w:pPr>
      <w:r w:rsidRPr="00352512">
        <w:rPr>
          <w:rFonts w:ascii="Rotis Semi Sans 55" w:eastAsia="Times New Roman" w:hAnsi="Rotis Semi Sans 55" w:cs="Times New Roman"/>
          <w:color w:val="538135" w:themeColor="accent6" w:themeShade="BF"/>
          <w:sz w:val="24"/>
          <w:szCs w:val="24"/>
          <w:lang w:eastAsia="de-DE"/>
        </w:rPr>
        <w:t xml:space="preserve">Handelt es sich </w:t>
      </w:r>
      <w:r w:rsidRPr="00352512">
        <w:rPr>
          <w:rFonts w:ascii="RotisSansSerif" w:eastAsia="Times New Roman" w:hAnsi="RotisSansSerif" w:cs="Times New Roman"/>
          <w:color w:val="538135" w:themeColor="accent6" w:themeShade="BF"/>
          <w:sz w:val="24"/>
          <w:szCs w:val="24"/>
          <w:lang w:eastAsia="de-DE"/>
        </w:rPr>
        <w:t xml:space="preserve">um </w:t>
      </w:r>
      <w:r w:rsidRPr="00AD691E">
        <w:rPr>
          <w:rFonts w:ascii="RotisSansSerif" w:eastAsia="Times New Roman" w:hAnsi="RotisSansSerif" w:cs="Times New Roman"/>
          <w:b/>
          <w:color w:val="538135" w:themeColor="accent6" w:themeShade="BF"/>
          <w:sz w:val="24"/>
          <w:szCs w:val="24"/>
          <w:lang w:eastAsia="de-DE"/>
        </w:rPr>
        <w:t>direkt bei der Evang.-Luth. Kirche in Bayern Beschäftigt</w:t>
      </w:r>
      <w:r w:rsidR="00AD691E" w:rsidRPr="00AD691E">
        <w:rPr>
          <w:rFonts w:ascii="RotisSansSerif" w:eastAsia="Times New Roman" w:hAnsi="RotisSansSerif" w:cs="Times New Roman"/>
          <w:b/>
          <w:color w:val="538135" w:themeColor="accent6" w:themeShade="BF"/>
          <w:sz w:val="24"/>
          <w:szCs w:val="24"/>
          <w:lang w:eastAsia="de-DE"/>
        </w:rPr>
        <w:t>e</w:t>
      </w:r>
      <w:r w:rsidR="00AD691E">
        <w:rPr>
          <w:rFonts w:ascii="RotisSansSerif" w:eastAsia="Times New Roman" w:hAnsi="RotisSansSerif" w:cs="Times New Roman"/>
          <w:color w:val="538135" w:themeColor="accent6" w:themeShade="BF"/>
          <w:sz w:val="24"/>
          <w:szCs w:val="24"/>
          <w:lang w:eastAsia="de-DE"/>
        </w:rPr>
        <w:t>, müssen diese Atteste auf dem</w:t>
      </w:r>
      <w:r w:rsidRPr="00352512">
        <w:rPr>
          <w:rFonts w:ascii="RotisSansSerif" w:eastAsia="Times New Roman" w:hAnsi="RotisSansSerif" w:cs="Times New Roman"/>
          <w:color w:val="538135" w:themeColor="accent6" w:themeShade="BF"/>
          <w:sz w:val="24"/>
          <w:szCs w:val="24"/>
          <w:lang w:eastAsia="de-DE"/>
        </w:rPr>
        <w:t xml:space="preserve"> Dienstweg zu</w:t>
      </w:r>
      <w:r w:rsidR="00AD691E">
        <w:rPr>
          <w:rFonts w:ascii="RotisSansSerif" w:eastAsia="Times New Roman" w:hAnsi="RotisSansSerif" w:cs="Times New Roman"/>
          <w:color w:val="538135" w:themeColor="accent6" w:themeShade="BF"/>
          <w:sz w:val="24"/>
          <w:szCs w:val="24"/>
          <w:lang w:eastAsia="de-DE"/>
        </w:rPr>
        <w:t>r Prüfung, ob</w:t>
      </w:r>
      <w:r w:rsidRPr="00352512">
        <w:rPr>
          <w:rFonts w:ascii="RotisSansSerif" w:eastAsia="Times New Roman" w:hAnsi="RotisSansSerif" w:cs="Times New Roman"/>
          <w:color w:val="538135" w:themeColor="accent6" w:themeShade="BF"/>
          <w:sz w:val="24"/>
          <w:szCs w:val="24"/>
          <w:lang w:eastAsia="de-DE"/>
        </w:rPr>
        <w:t xml:space="preserve"> PCR-Testkosten für diese Person durch die Landeskirche übernommen werden können, im Diens</w:t>
      </w:r>
      <w:r w:rsidRPr="00352512">
        <w:rPr>
          <w:rFonts w:ascii="RotisSansSerif" w:eastAsia="Times New Roman" w:hAnsi="RotisSansSerif" w:cs="Times New Roman"/>
          <w:color w:val="538135" w:themeColor="accent6" w:themeShade="BF"/>
          <w:sz w:val="24"/>
          <w:szCs w:val="24"/>
          <w:lang w:eastAsia="de-DE"/>
        </w:rPr>
        <w:t>t</w:t>
      </w:r>
      <w:r w:rsidRPr="00352512">
        <w:rPr>
          <w:rFonts w:ascii="RotisSansSerif" w:eastAsia="Times New Roman" w:hAnsi="RotisSansSerif" w:cs="Times New Roman"/>
          <w:color w:val="538135" w:themeColor="accent6" w:themeShade="BF"/>
          <w:sz w:val="24"/>
          <w:szCs w:val="24"/>
          <w:lang w:eastAsia="de-DE"/>
        </w:rPr>
        <w:t>rechtsreferat vorgelegt werden. Gegebenenfalls wird ein Vertrauensarzt oder eine Vertrauensärztin zu Rate gezogen, um zu beurteilen, ob ein Impfhindernis vo</w:t>
      </w:r>
      <w:r w:rsidRPr="00352512">
        <w:rPr>
          <w:rFonts w:ascii="RotisSansSerif" w:eastAsia="Times New Roman" w:hAnsi="RotisSansSerif" w:cs="Times New Roman"/>
          <w:color w:val="538135" w:themeColor="accent6" w:themeShade="BF"/>
          <w:sz w:val="24"/>
          <w:szCs w:val="24"/>
          <w:lang w:eastAsia="de-DE"/>
        </w:rPr>
        <w:t>r</w:t>
      </w:r>
      <w:r w:rsidRPr="00352512">
        <w:rPr>
          <w:rFonts w:ascii="RotisSansSerif" w:eastAsia="Times New Roman" w:hAnsi="RotisSansSerif" w:cs="Times New Roman"/>
          <w:color w:val="538135" w:themeColor="accent6" w:themeShade="BF"/>
          <w:sz w:val="24"/>
          <w:szCs w:val="24"/>
          <w:lang w:eastAsia="de-DE"/>
        </w:rPr>
        <w:t>liegt.</w:t>
      </w:r>
    </w:p>
    <w:p w:rsidR="00AD691E" w:rsidRDefault="00AD691E" w:rsidP="00352512">
      <w:pPr>
        <w:spacing w:after="0"/>
        <w:ind w:left="360"/>
        <w:rPr>
          <w:rFonts w:ascii="RotisSansSerif" w:eastAsia="Times New Roman" w:hAnsi="RotisSansSerif" w:cs="Times New Roman"/>
          <w:color w:val="538135" w:themeColor="accent6" w:themeShade="BF"/>
          <w:sz w:val="24"/>
          <w:szCs w:val="24"/>
          <w:lang w:eastAsia="de-DE"/>
        </w:rPr>
      </w:pPr>
      <w:r>
        <w:rPr>
          <w:rFonts w:ascii="RotisSansSerif" w:eastAsia="Times New Roman" w:hAnsi="RotisSansSerif" w:cs="Times New Roman"/>
          <w:color w:val="538135" w:themeColor="accent6" w:themeShade="BF"/>
          <w:sz w:val="24"/>
          <w:szCs w:val="24"/>
          <w:lang w:eastAsia="de-DE"/>
        </w:rPr>
        <w:t xml:space="preserve">Handelt es sich um </w:t>
      </w:r>
      <w:r w:rsidRPr="0001142E">
        <w:rPr>
          <w:rFonts w:ascii="RotisSansSerif" w:eastAsia="Times New Roman" w:hAnsi="RotisSansSerif" w:cs="Times New Roman"/>
          <w:b/>
          <w:color w:val="538135" w:themeColor="accent6" w:themeShade="BF"/>
          <w:sz w:val="24"/>
          <w:szCs w:val="24"/>
          <w:lang w:eastAsia="de-DE"/>
        </w:rPr>
        <w:t>Beschäftigte bei anderen Anstellungsträgern</w:t>
      </w:r>
      <w:r>
        <w:rPr>
          <w:rFonts w:ascii="RotisSansSerif" w:eastAsia="Times New Roman" w:hAnsi="RotisSansSerif" w:cs="Times New Roman"/>
          <w:color w:val="538135" w:themeColor="accent6" w:themeShade="BF"/>
          <w:sz w:val="24"/>
          <w:szCs w:val="24"/>
          <w:lang w:eastAsia="de-DE"/>
        </w:rPr>
        <w:t>, empfehlen wir zumindest eine Plausibilitätsprüfung der eingereichten A</w:t>
      </w:r>
      <w:r w:rsidR="0001142E">
        <w:rPr>
          <w:rFonts w:ascii="RotisSansSerif" w:eastAsia="Times New Roman" w:hAnsi="RotisSansSerif" w:cs="Times New Roman"/>
          <w:color w:val="538135" w:themeColor="accent6" w:themeShade="BF"/>
          <w:sz w:val="24"/>
          <w:szCs w:val="24"/>
          <w:lang w:eastAsia="de-DE"/>
        </w:rPr>
        <w:t>tteste. Es sollte nicht nur ein Impfhindernis festgestellt, sondern dieses auch begründet werden. Auch eine Internetrecherche, ob die ausstellende Arztpraxis bereits für Gefälligkeitsa</w:t>
      </w:r>
      <w:r w:rsidR="0001142E">
        <w:rPr>
          <w:rFonts w:ascii="RotisSansSerif" w:eastAsia="Times New Roman" w:hAnsi="RotisSansSerif" w:cs="Times New Roman"/>
          <w:color w:val="538135" w:themeColor="accent6" w:themeShade="BF"/>
          <w:sz w:val="24"/>
          <w:szCs w:val="24"/>
          <w:lang w:eastAsia="de-DE"/>
        </w:rPr>
        <w:t>t</w:t>
      </w:r>
      <w:r w:rsidR="0001142E">
        <w:rPr>
          <w:rFonts w:ascii="RotisSansSerif" w:eastAsia="Times New Roman" w:hAnsi="RotisSansSerif" w:cs="Times New Roman"/>
          <w:color w:val="538135" w:themeColor="accent6" w:themeShade="BF"/>
          <w:sz w:val="24"/>
          <w:szCs w:val="24"/>
          <w:lang w:eastAsia="de-DE"/>
        </w:rPr>
        <w:t>teste bekannt ist, ist sinnvoll.</w:t>
      </w:r>
    </w:p>
    <w:p w:rsidR="00AD691E" w:rsidRPr="00352512" w:rsidRDefault="00AD691E" w:rsidP="00352512">
      <w:pPr>
        <w:spacing w:after="0"/>
        <w:ind w:left="360"/>
        <w:rPr>
          <w:rFonts w:ascii="RotisSansSerif" w:eastAsia="Times New Roman" w:hAnsi="RotisSansSerif" w:cs="Times New Roman"/>
          <w:color w:val="538135" w:themeColor="accent6" w:themeShade="BF"/>
          <w:sz w:val="24"/>
          <w:szCs w:val="24"/>
          <w:lang w:eastAsia="de-DE"/>
        </w:rPr>
      </w:pPr>
    </w:p>
    <w:p w:rsidR="00352512" w:rsidRPr="00352512" w:rsidRDefault="00352512" w:rsidP="00352512">
      <w:pPr>
        <w:spacing w:after="0"/>
        <w:rPr>
          <w:rFonts w:ascii="RotisSansSerif" w:eastAsia="Times New Roman" w:hAnsi="RotisSansSerif" w:cs="Times New Roman"/>
          <w:color w:val="538135" w:themeColor="accent6" w:themeShade="BF"/>
          <w:sz w:val="24"/>
          <w:szCs w:val="24"/>
          <w:lang w:eastAsia="de-DE"/>
        </w:rPr>
      </w:pPr>
    </w:p>
    <w:p w:rsidR="00352512" w:rsidRPr="00352512" w:rsidRDefault="00352512" w:rsidP="00352512">
      <w:pPr>
        <w:pStyle w:val="Listenabsatz"/>
        <w:numPr>
          <w:ilvl w:val="0"/>
          <w:numId w:val="29"/>
        </w:numPr>
        <w:rPr>
          <w:rFonts w:ascii="Rotis Semi Sans 55" w:hAnsi="Rotis Semi Sans 55"/>
          <w:b/>
          <w:color w:val="538135" w:themeColor="accent6" w:themeShade="BF"/>
          <w:sz w:val="24"/>
          <w:szCs w:val="24"/>
        </w:rPr>
      </w:pPr>
      <w:r w:rsidRPr="00352512">
        <w:rPr>
          <w:rFonts w:ascii="Rotis Semi Sans 55" w:hAnsi="Rotis Semi Sans 55"/>
          <w:b/>
          <w:color w:val="538135" w:themeColor="accent6" w:themeShade="BF"/>
          <w:sz w:val="24"/>
          <w:szCs w:val="24"/>
        </w:rPr>
        <w:t>3G-</w:t>
      </w:r>
      <w:r w:rsidR="000B2B4F">
        <w:rPr>
          <w:rFonts w:ascii="Rotis Semi Sans 55" w:hAnsi="Rotis Semi Sans 55"/>
          <w:b/>
          <w:color w:val="538135" w:themeColor="accent6" w:themeShade="BF"/>
          <w:sz w:val="24"/>
          <w:szCs w:val="24"/>
        </w:rPr>
        <w:t>Nachweispflicht</w:t>
      </w:r>
      <w:r w:rsidRPr="00352512">
        <w:rPr>
          <w:rFonts w:ascii="Rotis Semi Sans 55" w:hAnsi="Rotis Semi Sans 55"/>
          <w:b/>
          <w:color w:val="538135" w:themeColor="accent6" w:themeShade="BF"/>
          <w:sz w:val="24"/>
          <w:szCs w:val="24"/>
        </w:rPr>
        <w:t xml:space="preserve"> bei Ehrenamtlichen</w:t>
      </w:r>
    </w:p>
    <w:p w:rsidR="00783665" w:rsidRPr="00352512" w:rsidRDefault="000B2B4F" w:rsidP="00352512">
      <w:pPr>
        <w:ind w:left="360"/>
        <w:rPr>
          <w:rFonts w:ascii="RotisSansSerif" w:hAnsi="RotisSansSerif"/>
          <w:b/>
          <w:color w:val="538135" w:themeColor="accent6" w:themeShade="BF"/>
          <w:sz w:val="24"/>
          <w:szCs w:val="24"/>
        </w:rPr>
      </w:pPr>
      <w:r>
        <w:rPr>
          <w:rFonts w:ascii="RotisSansSerif" w:hAnsi="RotisSansSerif"/>
          <w:color w:val="538135" w:themeColor="accent6" w:themeShade="BF"/>
          <w:sz w:val="24"/>
          <w:szCs w:val="24"/>
        </w:rPr>
        <w:t>Auch</w:t>
      </w:r>
      <w:r w:rsidR="00352512" w:rsidRPr="00352512">
        <w:rPr>
          <w:rFonts w:ascii="RotisSansSerif" w:hAnsi="RotisSansSerif"/>
          <w:color w:val="538135" w:themeColor="accent6" w:themeShade="BF"/>
          <w:sz w:val="24"/>
          <w:szCs w:val="24"/>
        </w:rPr>
        <w:t xml:space="preserve"> Ehrenamtliche </w:t>
      </w:r>
      <w:r>
        <w:rPr>
          <w:rFonts w:ascii="RotisSansSerif" w:hAnsi="RotisSansSerif"/>
          <w:color w:val="538135" w:themeColor="accent6" w:themeShade="BF"/>
          <w:sz w:val="24"/>
          <w:szCs w:val="24"/>
        </w:rPr>
        <w:t xml:space="preserve">müssen </w:t>
      </w:r>
      <w:r w:rsidR="00352512" w:rsidRPr="00352512">
        <w:rPr>
          <w:rFonts w:ascii="RotisSansSerif" w:hAnsi="RotisSansSerif"/>
          <w:color w:val="538135" w:themeColor="accent6" w:themeShade="BF"/>
          <w:sz w:val="24"/>
          <w:szCs w:val="24"/>
        </w:rPr>
        <w:t>unter Umständen der 3G-Nachweispflicht nac</w:t>
      </w:r>
      <w:r w:rsidR="00352512" w:rsidRPr="00352512">
        <w:rPr>
          <w:rFonts w:ascii="RotisSansSerif" w:hAnsi="RotisSansSerif"/>
          <w:color w:val="538135" w:themeColor="accent6" w:themeShade="BF"/>
          <w:sz w:val="24"/>
          <w:szCs w:val="24"/>
        </w:rPr>
        <w:t>h</w:t>
      </w:r>
      <w:r w:rsidR="00352512" w:rsidRPr="00352512">
        <w:rPr>
          <w:rFonts w:ascii="RotisSansSerif" w:hAnsi="RotisSansSerif"/>
          <w:color w:val="538135" w:themeColor="accent6" w:themeShade="BF"/>
          <w:sz w:val="24"/>
          <w:szCs w:val="24"/>
        </w:rPr>
        <w:t>kommen (siehe unter 5.).</w:t>
      </w:r>
      <w:r>
        <w:rPr>
          <w:rFonts w:ascii="RotisSansSerif" w:hAnsi="RotisSansSerif"/>
          <w:color w:val="538135" w:themeColor="accent6" w:themeShade="BF"/>
          <w:sz w:val="24"/>
          <w:szCs w:val="24"/>
        </w:rPr>
        <w:t xml:space="preserve"> Das in Anlage 34 beschriebene Verfahren gilt nur für die direkt bei der ELKB beschäftigten Personen (Arbeitsvertrag, ö</w:t>
      </w:r>
      <w:r w:rsidR="00DD635F">
        <w:rPr>
          <w:rFonts w:ascii="RotisSansSerif" w:hAnsi="RotisSansSerif"/>
          <w:color w:val="538135" w:themeColor="accent6" w:themeShade="BF"/>
          <w:sz w:val="24"/>
          <w:szCs w:val="24"/>
        </w:rPr>
        <w:t>ffentlich</w:t>
      </w:r>
      <w:r>
        <w:rPr>
          <w:rFonts w:ascii="RotisSansSerif" w:hAnsi="RotisSansSerif"/>
          <w:color w:val="538135" w:themeColor="accent6" w:themeShade="BF"/>
          <w:sz w:val="24"/>
          <w:szCs w:val="24"/>
        </w:rPr>
        <w:t>-r</w:t>
      </w:r>
      <w:r w:rsidR="00DD635F">
        <w:rPr>
          <w:rFonts w:ascii="RotisSansSerif" w:hAnsi="RotisSansSerif"/>
          <w:color w:val="538135" w:themeColor="accent6" w:themeShade="BF"/>
          <w:sz w:val="24"/>
          <w:szCs w:val="24"/>
        </w:rPr>
        <w:t>echtliche</w:t>
      </w:r>
      <w:r>
        <w:rPr>
          <w:rFonts w:ascii="RotisSansSerif" w:hAnsi="RotisSansSerif"/>
          <w:color w:val="538135" w:themeColor="accent6" w:themeShade="BF"/>
          <w:sz w:val="24"/>
          <w:szCs w:val="24"/>
        </w:rPr>
        <w:t xml:space="preserve"> Urkunde).</w:t>
      </w:r>
      <w:r w:rsidR="00DD635F">
        <w:rPr>
          <w:rFonts w:ascii="RotisSansSerif" w:hAnsi="RotisSansSerif"/>
          <w:color w:val="538135" w:themeColor="accent6" w:themeShade="BF"/>
          <w:sz w:val="24"/>
          <w:szCs w:val="24"/>
        </w:rPr>
        <w:t xml:space="preserve"> Vor Ort ist aber trotzdem sicherzustellen, dass auch die Ehrenamtl</w:t>
      </w:r>
      <w:r w:rsidR="00DD635F">
        <w:rPr>
          <w:rFonts w:ascii="RotisSansSerif" w:hAnsi="RotisSansSerif"/>
          <w:color w:val="538135" w:themeColor="accent6" w:themeShade="BF"/>
          <w:sz w:val="24"/>
          <w:szCs w:val="24"/>
        </w:rPr>
        <w:t>i</w:t>
      </w:r>
      <w:r w:rsidR="00DD635F">
        <w:rPr>
          <w:rFonts w:ascii="RotisSansSerif" w:hAnsi="RotisSansSerif"/>
          <w:color w:val="538135" w:themeColor="accent6" w:themeShade="BF"/>
          <w:sz w:val="24"/>
          <w:szCs w:val="24"/>
        </w:rPr>
        <w:t>chen der 3G-Nachweispflicht bei entsprechender Kontrolle nachkommen. Es ist sicherzustellen, dass die Kontrolle auf Anfrage auch nachgewiesen werden kann.</w:t>
      </w:r>
    </w:p>
    <w:p w:rsidR="00783665" w:rsidRDefault="00783665" w:rsidP="00783665">
      <w:pPr>
        <w:pStyle w:val="western"/>
        <w:spacing w:after="0" w:line="259" w:lineRule="auto"/>
        <w:rPr>
          <w:rFonts w:ascii="Rotis Semi Sans 55" w:hAnsi="Rotis Semi Sans 55"/>
          <w:sz w:val="24"/>
          <w:szCs w:val="24"/>
        </w:rPr>
      </w:pPr>
      <w:r w:rsidRPr="00C3165C">
        <w:rPr>
          <w:rFonts w:ascii="Rotis Semi Sans 55" w:hAnsi="Rotis Semi Sans 55"/>
          <w:sz w:val="24"/>
          <w:szCs w:val="24"/>
        </w:rPr>
        <w:t>Bei einem positiven Corona-Fall siehe</w:t>
      </w:r>
      <w:r w:rsidRPr="00C3165C">
        <w:rPr>
          <w:rFonts w:ascii="Rotis Semi Sans 55" w:hAnsi="Rotis Semi Sans 55"/>
          <w:b/>
          <w:bCs/>
          <w:sz w:val="24"/>
          <w:szCs w:val="24"/>
        </w:rPr>
        <w:t xml:space="preserve"> Anlage 31</w:t>
      </w:r>
      <w:r w:rsidRPr="00C3165C">
        <w:rPr>
          <w:rFonts w:ascii="Rotis Semi Sans 55" w:hAnsi="Rotis Semi Sans 55"/>
          <w:sz w:val="24"/>
          <w:szCs w:val="24"/>
        </w:rPr>
        <w:t>.</w:t>
      </w:r>
    </w:p>
    <w:p w:rsidR="00352512" w:rsidRDefault="00352512" w:rsidP="00783665">
      <w:pPr>
        <w:pStyle w:val="western"/>
        <w:spacing w:after="0" w:line="259" w:lineRule="auto"/>
        <w:rPr>
          <w:rFonts w:ascii="Rotis Semi Sans 55" w:hAnsi="Rotis Semi Sans 55"/>
          <w:sz w:val="24"/>
          <w:szCs w:val="24"/>
        </w:rPr>
      </w:pPr>
    </w:p>
    <w:p w:rsidR="00352512" w:rsidRPr="00C3165C" w:rsidRDefault="00352512" w:rsidP="00783665">
      <w:pPr>
        <w:pStyle w:val="western"/>
        <w:spacing w:after="0" w:line="259" w:lineRule="auto"/>
        <w:rPr>
          <w:rFonts w:ascii="Rotis Semi Sans 55" w:hAnsi="Rotis Semi Sans 55"/>
          <w:sz w:val="24"/>
          <w:szCs w:val="24"/>
        </w:rPr>
      </w:pPr>
    </w:p>
    <w:p w:rsidR="00700A97" w:rsidRDefault="00700A97">
      <w:pPr>
        <w:pStyle w:val="Listenabsatz"/>
        <w:ind w:left="0"/>
        <w:rPr>
          <w:rFonts w:ascii="Rotis Semi Sans 55" w:hAnsi="Rotis Semi Sans 55"/>
          <w:sz w:val="24"/>
          <w:szCs w:val="24"/>
        </w:rPr>
      </w:pPr>
    </w:p>
    <w:p w:rsidR="00700A97" w:rsidRDefault="00576EB4">
      <w:pPr>
        <w:pStyle w:val="Listenabsatz"/>
        <w:numPr>
          <w:ilvl w:val="0"/>
          <w:numId w:val="2"/>
        </w:numPr>
        <w:jc w:val="both"/>
        <w:rPr>
          <w:rFonts w:ascii="Rotis Semi Sans 55" w:hAnsi="Rotis Semi Sans 55"/>
          <w:b/>
          <w:color w:val="7030A0"/>
          <w:sz w:val="28"/>
          <w:szCs w:val="24"/>
        </w:rPr>
      </w:pPr>
      <w:r>
        <w:rPr>
          <w:rFonts w:ascii="Rotis Semi Sans 55" w:hAnsi="Rotis Semi Sans 55"/>
          <w:b/>
          <w:color w:val="7030A0"/>
          <w:sz w:val="28"/>
          <w:szCs w:val="24"/>
        </w:rPr>
        <w:t>Testkosten bei Dienstreisen</w:t>
      </w:r>
    </w:p>
    <w:p w:rsidR="00700A97" w:rsidRDefault="00700A97">
      <w:pPr>
        <w:pStyle w:val="Listenabsatz"/>
        <w:ind w:left="360"/>
        <w:jc w:val="both"/>
        <w:rPr>
          <w:rFonts w:ascii="Rotis Semi Sans 55" w:hAnsi="Rotis Semi Sans 55"/>
          <w:b/>
          <w:color w:val="7030A0"/>
          <w:sz w:val="24"/>
          <w:szCs w:val="24"/>
        </w:rPr>
      </w:pPr>
    </w:p>
    <w:p w:rsidR="00700A97" w:rsidRDefault="00576EB4">
      <w:pPr>
        <w:pStyle w:val="Listenabsatz"/>
        <w:numPr>
          <w:ilvl w:val="0"/>
          <w:numId w:val="8"/>
        </w:numPr>
        <w:ind w:left="0" w:firstLine="0"/>
        <w:jc w:val="both"/>
        <w:rPr>
          <w:rFonts w:ascii="Rotis Semi Sans 55" w:hAnsi="Rotis Semi Sans 55"/>
          <w:sz w:val="24"/>
          <w:szCs w:val="24"/>
        </w:rPr>
      </w:pPr>
      <w:r>
        <w:rPr>
          <w:rFonts w:ascii="Rotis Semi Sans 55" w:hAnsi="Rotis Semi Sans 55"/>
          <w:sz w:val="24"/>
          <w:szCs w:val="24"/>
        </w:rPr>
        <w:t xml:space="preserve">Kosten für </w:t>
      </w:r>
      <w:r>
        <w:rPr>
          <w:rFonts w:ascii="Rotis Semi Sans 55" w:hAnsi="Rotis Semi Sans 55"/>
          <w:b/>
          <w:sz w:val="24"/>
          <w:szCs w:val="24"/>
        </w:rPr>
        <w:t>PCR-Tests anlässlich von Dienstreisen</w:t>
      </w:r>
      <w:r>
        <w:rPr>
          <w:rFonts w:ascii="Rotis Semi Sans 55" w:hAnsi="Rotis Semi Sans 55"/>
          <w:sz w:val="24"/>
          <w:szCs w:val="24"/>
        </w:rPr>
        <w:t xml:space="preserve"> trägt der Arbeitgeber bzw. Dienstherr </w:t>
      </w:r>
      <w:r>
        <w:rPr>
          <w:rFonts w:ascii="Rotis Semi Sans 55" w:hAnsi="Rotis Semi Sans 55"/>
          <w:b/>
          <w:sz w:val="24"/>
          <w:szCs w:val="24"/>
        </w:rPr>
        <w:t>nur, wenn</w:t>
      </w:r>
      <w:r>
        <w:rPr>
          <w:rFonts w:ascii="Rotis Semi Sans 55" w:hAnsi="Rotis Semi Sans 55"/>
          <w:sz w:val="24"/>
          <w:szCs w:val="24"/>
        </w:rPr>
        <w:t xml:space="preserve"> das auswärtige Dienstgeschäft nur von diesem oder dieser </w:t>
      </w:r>
      <w:proofErr w:type="spellStart"/>
      <w:r>
        <w:rPr>
          <w:rFonts w:ascii="Rotis Semi Sans 55" w:hAnsi="Rotis Semi Sans 55"/>
          <w:sz w:val="24"/>
          <w:szCs w:val="24"/>
        </w:rPr>
        <w:t>ungeimpften</w:t>
      </w:r>
      <w:proofErr w:type="spellEnd"/>
      <w:r>
        <w:rPr>
          <w:rFonts w:ascii="Rotis Semi Sans 55" w:hAnsi="Rotis Semi Sans 55"/>
          <w:sz w:val="24"/>
          <w:szCs w:val="24"/>
        </w:rPr>
        <w:t>, nicht-genesenen Mitarbeitenden wahrgenommen werden kann, der oder die sich aus nachvollziehbaren Gründen nicht impfen lassen kann (Vorlage e</w:t>
      </w:r>
      <w:r>
        <w:rPr>
          <w:rFonts w:ascii="Rotis Semi Sans 55" w:hAnsi="Rotis Semi Sans 55"/>
          <w:sz w:val="24"/>
          <w:szCs w:val="24"/>
        </w:rPr>
        <w:t>i</w:t>
      </w:r>
      <w:r>
        <w:rPr>
          <w:rFonts w:ascii="Rotis Semi Sans 55" w:hAnsi="Rotis Semi Sans 55"/>
          <w:sz w:val="24"/>
          <w:szCs w:val="24"/>
        </w:rPr>
        <w:t>nes ärztlichen Attests im Original ist erforderlich). Relevant wird dies u.a. bei erfo</w:t>
      </w:r>
      <w:r>
        <w:rPr>
          <w:rFonts w:ascii="Rotis Semi Sans 55" w:hAnsi="Rotis Semi Sans 55"/>
          <w:sz w:val="24"/>
          <w:szCs w:val="24"/>
        </w:rPr>
        <w:t>r</w:t>
      </w:r>
      <w:r>
        <w:rPr>
          <w:rFonts w:ascii="Rotis Semi Sans 55" w:hAnsi="Rotis Semi Sans 55"/>
          <w:sz w:val="24"/>
          <w:szCs w:val="24"/>
        </w:rPr>
        <w:t>derlicher Beherbergung und Gastronomie im Rahmen der Dienstreise, unabhängig davon ob in der konkreten Gastronomie oder im Beherbergungsbetrieb ein ve</w:t>
      </w:r>
      <w:r>
        <w:rPr>
          <w:rFonts w:ascii="Rotis Semi Sans 55" w:hAnsi="Rotis Semi Sans 55"/>
          <w:sz w:val="24"/>
          <w:szCs w:val="24"/>
        </w:rPr>
        <w:t>r</w:t>
      </w:r>
      <w:r>
        <w:rPr>
          <w:rFonts w:ascii="Rotis Semi Sans 55" w:hAnsi="Rotis Semi Sans 55"/>
          <w:sz w:val="24"/>
          <w:szCs w:val="24"/>
        </w:rPr>
        <w:t>pflichtendes oder freiwilliges 3G plus gilt.</w:t>
      </w:r>
    </w:p>
    <w:p w:rsidR="00700A97" w:rsidRDefault="00700A97">
      <w:pPr>
        <w:pStyle w:val="Listenabsatz"/>
        <w:ind w:left="363"/>
        <w:jc w:val="both"/>
        <w:rPr>
          <w:rFonts w:ascii="Rotis Semi Sans 55" w:hAnsi="Rotis Semi Sans 55"/>
          <w:sz w:val="24"/>
          <w:szCs w:val="24"/>
        </w:rPr>
      </w:pPr>
    </w:p>
    <w:p w:rsidR="00700A97" w:rsidRPr="007548A3" w:rsidRDefault="00576EB4" w:rsidP="007548A3">
      <w:pPr>
        <w:pStyle w:val="Listenabsatz"/>
        <w:numPr>
          <w:ilvl w:val="0"/>
          <w:numId w:val="8"/>
        </w:numPr>
        <w:ind w:left="0" w:firstLine="0"/>
        <w:jc w:val="both"/>
        <w:rPr>
          <w:rFonts w:ascii="Rotis Semi Sans 55" w:hAnsi="Rotis Semi Sans 55"/>
          <w:b/>
          <w:sz w:val="24"/>
          <w:szCs w:val="24"/>
        </w:rPr>
      </w:pPr>
      <w:r>
        <w:rPr>
          <w:rFonts w:ascii="Rotis Semi Sans 55" w:hAnsi="Rotis Semi Sans 55"/>
          <w:sz w:val="24"/>
          <w:szCs w:val="24"/>
        </w:rPr>
        <w:t xml:space="preserve">Besteht kein durch ärztliches Attest nachgewiesenes Impfhindernis, müssen die </w:t>
      </w:r>
      <w:r>
        <w:rPr>
          <w:rFonts w:ascii="Rotis Semi Sans 55" w:hAnsi="Rotis Semi Sans 55"/>
          <w:b/>
          <w:sz w:val="24"/>
          <w:szCs w:val="24"/>
        </w:rPr>
        <w:t>Mitarbeitenden die PCR-Testkosten anlässlich von Dienstreisen selbst tragen.</w:t>
      </w:r>
    </w:p>
    <w:p w:rsidR="00700A97" w:rsidRDefault="00700A97" w:rsidP="007548A3">
      <w:pPr>
        <w:pStyle w:val="Listenabsatz"/>
        <w:ind w:left="0"/>
        <w:jc w:val="both"/>
        <w:rPr>
          <w:rFonts w:ascii="Rotis Semi Sans 55" w:hAnsi="Rotis Semi Sans 55"/>
          <w:sz w:val="24"/>
          <w:szCs w:val="24"/>
        </w:rPr>
      </w:pPr>
    </w:p>
    <w:p w:rsidR="00700A97" w:rsidRDefault="00700A97">
      <w:pPr>
        <w:pStyle w:val="Listenabsatz"/>
        <w:ind w:left="360"/>
        <w:jc w:val="both"/>
        <w:rPr>
          <w:rFonts w:ascii="Rotis Semi Sans 55" w:hAnsi="Rotis Semi Sans 55"/>
          <w:sz w:val="24"/>
          <w:szCs w:val="24"/>
        </w:rPr>
      </w:pPr>
    </w:p>
    <w:p w:rsidR="00700A97" w:rsidRDefault="00576EB4">
      <w:pPr>
        <w:pStyle w:val="Listenabsatz"/>
        <w:numPr>
          <w:ilvl w:val="0"/>
          <w:numId w:val="2"/>
        </w:numPr>
        <w:jc w:val="both"/>
        <w:rPr>
          <w:rFonts w:ascii="Rotis Semi Sans 55" w:hAnsi="Rotis Semi Sans 55"/>
          <w:b/>
          <w:color w:val="7030A0"/>
          <w:sz w:val="28"/>
          <w:szCs w:val="24"/>
        </w:rPr>
      </w:pPr>
      <w:r>
        <w:rPr>
          <w:rFonts w:ascii="Rotis Semi Sans 55" w:hAnsi="Rotis Semi Sans 55"/>
          <w:b/>
          <w:color w:val="7030A0"/>
          <w:sz w:val="28"/>
          <w:szCs w:val="24"/>
        </w:rPr>
        <w:t>Private Reisen</w:t>
      </w:r>
    </w:p>
    <w:p w:rsidR="00700A97" w:rsidRDefault="00700A97">
      <w:pPr>
        <w:pStyle w:val="Listenabsatz"/>
        <w:ind w:left="360"/>
        <w:jc w:val="both"/>
        <w:rPr>
          <w:rFonts w:ascii="Rotis Semi Sans 55" w:hAnsi="Rotis Semi Sans 55"/>
          <w:b/>
          <w:color w:val="7030A0"/>
          <w:sz w:val="24"/>
          <w:szCs w:val="24"/>
        </w:rPr>
      </w:pPr>
    </w:p>
    <w:p w:rsidR="00700A97" w:rsidRDefault="00576EB4">
      <w:pPr>
        <w:pStyle w:val="Listenabsatz"/>
        <w:ind w:left="0"/>
        <w:rPr>
          <w:rFonts w:ascii="Rotis Semi Sans 55" w:hAnsi="Rotis Semi Sans 55"/>
          <w:sz w:val="24"/>
          <w:szCs w:val="24"/>
        </w:rPr>
      </w:pPr>
      <w:r>
        <w:rPr>
          <w:rFonts w:ascii="Rotis Semi Sans 55" w:hAnsi="Rotis Semi Sans 55"/>
          <w:sz w:val="24"/>
          <w:szCs w:val="24"/>
        </w:rPr>
        <w:t xml:space="preserve">Die Einreise-Quarantäne-Verordnung </w:t>
      </w:r>
      <w:hyperlink r:id="rId19">
        <w:r>
          <w:rPr>
            <w:rStyle w:val="Internetverknpfung"/>
            <w:rFonts w:ascii="Rotis Semi Sans 55" w:hAnsi="Rotis Semi Sans 55"/>
            <w:sz w:val="24"/>
            <w:szCs w:val="24"/>
          </w:rPr>
          <w:t>https://www.bundesgesundheitsministerium.de/service/gesetze-und-verordnungen/guv-19-lp/coronaeinreisev.html</w:t>
        </w:r>
      </w:hyperlink>
      <w:r>
        <w:rPr>
          <w:rFonts w:ascii="Rotis Semi Sans 55" w:hAnsi="Rotis Semi Sans 55"/>
          <w:sz w:val="24"/>
          <w:szCs w:val="24"/>
        </w:rPr>
        <w:t xml:space="preserve"> ist zu beachten.</w:t>
      </w:r>
    </w:p>
    <w:p w:rsidR="00700A97" w:rsidRDefault="00576EB4">
      <w:pPr>
        <w:pStyle w:val="Listenabsatz"/>
        <w:ind w:left="0"/>
        <w:rPr>
          <w:rFonts w:ascii="Rotis Semi Sans 55" w:hAnsi="Rotis Semi Sans 55"/>
          <w:sz w:val="24"/>
          <w:szCs w:val="24"/>
        </w:rPr>
      </w:pPr>
      <w:r>
        <w:rPr>
          <w:rFonts w:ascii="Rotis Semi Sans 55" w:hAnsi="Rotis Semi Sans 55"/>
          <w:sz w:val="24"/>
          <w:szCs w:val="24"/>
        </w:rPr>
        <w:t>Wer in ein zum Zeitpunkt der Einreise bereits als ausländisches Risikogebiet au</w:t>
      </w:r>
      <w:r>
        <w:rPr>
          <w:rFonts w:ascii="Rotis Semi Sans 55" w:hAnsi="Rotis Semi Sans 55"/>
          <w:sz w:val="24"/>
          <w:szCs w:val="24"/>
        </w:rPr>
        <w:t>s</w:t>
      </w:r>
      <w:r>
        <w:rPr>
          <w:rFonts w:ascii="Rotis Semi Sans 55" w:hAnsi="Rotis Semi Sans 55"/>
          <w:sz w:val="24"/>
          <w:szCs w:val="24"/>
        </w:rPr>
        <w:t xml:space="preserve">gewiesenes Land - Hochrisikogebiet oder Virusvariantengebiet - reist (aktueller Überblick: </w:t>
      </w:r>
      <w:hyperlink r:id="rId20">
        <w:r>
          <w:rPr>
            <w:rStyle w:val="Internetverknpfung"/>
            <w:rFonts w:ascii="Rotis Semi Sans 55" w:hAnsi="Rotis Semi Sans 55"/>
            <w:sz w:val="24"/>
            <w:szCs w:val="24"/>
          </w:rPr>
          <w:t>https://www.rki.de/DE/Content/InfAZ/N/Neuartiges_Coronavirus/Risikogebiete_neu.html</w:t>
        </w:r>
      </w:hyperlink>
      <w:r>
        <w:rPr>
          <w:rFonts w:ascii="Rotis Semi Sans 55" w:hAnsi="Rotis Semi Sans 55"/>
          <w:sz w:val="24"/>
          <w:szCs w:val="24"/>
        </w:rPr>
        <w:t>).</w:t>
      </w:r>
    </w:p>
    <w:p w:rsidR="00700A97" w:rsidRDefault="00700A97">
      <w:pPr>
        <w:pStyle w:val="Listenabsatz"/>
        <w:ind w:left="360"/>
        <w:jc w:val="both"/>
        <w:rPr>
          <w:rFonts w:ascii="Rotis Semi Sans 55" w:hAnsi="Rotis Semi Sans 55"/>
          <w:sz w:val="24"/>
          <w:szCs w:val="24"/>
        </w:rPr>
      </w:pPr>
    </w:p>
    <w:p w:rsidR="00700A97" w:rsidRDefault="00700A97">
      <w:pPr>
        <w:pStyle w:val="Listenabsatz"/>
        <w:ind w:left="360"/>
        <w:jc w:val="both"/>
        <w:rPr>
          <w:rFonts w:ascii="Rotis Semi Sans 55" w:hAnsi="Rotis Semi Sans 55"/>
          <w:sz w:val="24"/>
          <w:szCs w:val="24"/>
        </w:rPr>
      </w:pPr>
    </w:p>
    <w:p w:rsidR="00700A97" w:rsidRDefault="00576EB4">
      <w:pPr>
        <w:pStyle w:val="Listenabsatz"/>
        <w:numPr>
          <w:ilvl w:val="0"/>
          <w:numId w:val="2"/>
        </w:numPr>
        <w:jc w:val="both"/>
        <w:rPr>
          <w:rFonts w:ascii="Rotis Semi Sans 55" w:hAnsi="Rotis Semi Sans 55"/>
          <w:b/>
          <w:color w:val="7030A0"/>
          <w:sz w:val="28"/>
          <w:szCs w:val="24"/>
        </w:rPr>
      </w:pPr>
      <w:r>
        <w:rPr>
          <w:rFonts w:ascii="Rotis Semi Sans 55" w:hAnsi="Rotis Semi Sans 55"/>
          <w:b/>
          <w:color w:val="7030A0"/>
          <w:sz w:val="28"/>
          <w:szCs w:val="24"/>
        </w:rPr>
        <w:t>Schutzausrüstung, Schnelltests, Staatliche Impfkampagne</w:t>
      </w:r>
    </w:p>
    <w:p w:rsidR="00700A97" w:rsidRDefault="00700A97">
      <w:pPr>
        <w:pStyle w:val="Listenabsatz"/>
        <w:ind w:left="360"/>
        <w:jc w:val="both"/>
        <w:rPr>
          <w:rFonts w:ascii="Rotis Semi Sans 55" w:hAnsi="Rotis Semi Sans 55"/>
          <w:b/>
          <w:color w:val="7030A0"/>
          <w:sz w:val="24"/>
          <w:szCs w:val="24"/>
        </w:rPr>
      </w:pPr>
    </w:p>
    <w:p w:rsidR="006128D8" w:rsidRPr="006128D8" w:rsidRDefault="006128D8" w:rsidP="006128D8">
      <w:pPr>
        <w:pStyle w:val="Listenabsatz"/>
        <w:ind w:left="0"/>
        <w:jc w:val="both"/>
        <w:rPr>
          <w:rFonts w:ascii="Rotis Semi Sans 55" w:hAnsi="Rotis Semi Sans 55"/>
          <w:sz w:val="24"/>
          <w:szCs w:val="24"/>
        </w:rPr>
      </w:pPr>
      <w:r w:rsidRPr="00632582">
        <w:rPr>
          <w:rFonts w:ascii="Rotis Semi Sans 55" w:hAnsi="Rotis Semi Sans 55"/>
          <w:sz w:val="24"/>
          <w:szCs w:val="24"/>
        </w:rPr>
        <w:t>„Es besteht weiterhin bzw. erneut eine kostenlose Bestellmöglichkeit für medizin</w:t>
      </w:r>
      <w:r w:rsidRPr="00632582">
        <w:rPr>
          <w:rFonts w:ascii="Rotis Semi Sans 55" w:hAnsi="Rotis Semi Sans 55"/>
          <w:sz w:val="24"/>
          <w:szCs w:val="24"/>
        </w:rPr>
        <w:t>i</w:t>
      </w:r>
      <w:r w:rsidRPr="00632582">
        <w:rPr>
          <w:rFonts w:ascii="Rotis Semi Sans 55" w:hAnsi="Rotis Semi Sans 55"/>
          <w:sz w:val="24"/>
          <w:szCs w:val="24"/>
        </w:rPr>
        <w:t xml:space="preserve">sche Masken, FFP2-Masken sowie für Selbsttests. Näheres </w:t>
      </w:r>
      <w:r w:rsidRPr="006128D8">
        <w:rPr>
          <w:rFonts w:ascii="Rotis Semi Sans 55" w:hAnsi="Rotis Semi Sans 55"/>
          <w:sz w:val="24"/>
          <w:szCs w:val="24"/>
        </w:rPr>
        <w:t xml:space="preserve">zu den Masken finden Sie im Dekanatsrundschreiben der Abteilung D vom 4.12.2020 </w:t>
      </w:r>
      <w:hyperlink r:id="rId21" w:history="1">
        <w:r w:rsidRPr="006128D8">
          <w:rPr>
            <w:rStyle w:val="Hyperlink"/>
            <w:rFonts w:ascii="Rotis Semi Sans 55" w:hAnsi="Rotis Semi Sans 55"/>
            <w:sz w:val="24"/>
            <w:szCs w:val="24"/>
          </w:rPr>
          <w:t>https://www2.elkb.de/intranet/system/files/infoportal/downloadliste/20_12_14_dekanatsrundschreiben_masken.pdf</w:t>
        </w:r>
      </w:hyperlink>
      <w:r w:rsidRPr="006128D8">
        <w:rPr>
          <w:rFonts w:ascii="Rotis Semi Sans 55" w:hAnsi="Rotis Semi Sans 55"/>
          <w:sz w:val="24"/>
          <w:szCs w:val="24"/>
        </w:rPr>
        <w:t xml:space="preserve"> </w:t>
      </w:r>
    </w:p>
    <w:p w:rsidR="006128D8" w:rsidRPr="006128D8" w:rsidRDefault="006128D8" w:rsidP="006128D8">
      <w:pPr>
        <w:pStyle w:val="Listenabsatz"/>
        <w:ind w:left="0"/>
        <w:jc w:val="both"/>
        <w:rPr>
          <w:rFonts w:ascii="Rotis Semi Sans 55" w:hAnsi="Rotis Semi Sans 55"/>
          <w:sz w:val="24"/>
          <w:szCs w:val="24"/>
        </w:rPr>
      </w:pPr>
      <w:r w:rsidRPr="006128D8">
        <w:rPr>
          <w:rFonts w:ascii="Rotis Semi Sans 55" w:hAnsi="Rotis Semi Sans 55"/>
          <w:color w:val="0070C0"/>
          <w:sz w:val="24"/>
          <w:szCs w:val="24"/>
        </w:rPr>
        <w:t xml:space="preserve">Grundsätzlich </w:t>
      </w:r>
      <w:r w:rsidRPr="006128D8">
        <w:rPr>
          <w:rFonts w:ascii="Rotis Semi Sans 55" w:hAnsi="Rotis Semi Sans 55"/>
          <w:sz w:val="24"/>
          <w:szCs w:val="24"/>
        </w:rPr>
        <w:t>gibt es eine rechtliche Verpflichtung für den Arbeitgeber, Selbsttests für Beschäftigte anzubieten (derzeit zweimal pro Woche), sofern nicht ausschlie</w:t>
      </w:r>
      <w:r w:rsidRPr="006128D8">
        <w:rPr>
          <w:rFonts w:ascii="Rotis Semi Sans 55" w:hAnsi="Rotis Semi Sans 55"/>
          <w:sz w:val="24"/>
          <w:szCs w:val="24"/>
        </w:rPr>
        <w:t>ß</w:t>
      </w:r>
      <w:r w:rsidRPr="006128D8">
        <w:rPr>
          <w:rFonts w:ascii="Rotis Semi Sans 55" w:hAnsi="Rotis Semi Sans 55"/>
          <w:sz w:val="24"/>
          <w:szCs w:val="24"/>
        </w:rPr>
        <w:t xml:space="preserve">lich im Homeoffice gearbeitet wird (s.o. und </w:t>
      </w:r>
      <w:r w:rsidRPr="006128D8">
        <w:rPr>
          <w:rFonts w:ascii="Rotis Semi Sans 55" w:hAnsi="Rotis Semi Sans 55"/>
          <w:b/>
          <w:bCs/>
          <w:sz w:val="24"/>
          <w:szCs w:val="24"/>
        </w:rPr>
        <w:t>Anlage 23</w:t>
      </w:r>
      <w:r w:rsidRPr="006128D8">
        <w:rPr>
          <w:rFonts w:ascii="Rotis Semi Sans 55" w:hAnsi="Rotis Semi Sans 55"/>
          <w:sz w:val="24"/>
          <w:szCs w:val="24"/>
        </w:rPr>
        <w:t>). Mit Ehrenamtlichen ist in gleicher Weise zu verfahren. Das Angebot ist durch den Arbeitgeber zu dokumenti</w:t>
      </w:r>
      <w:r w:rsidRPr="006128D8">
        <w:rPr>
          <w:rFonts w:ascii="Rotis Semi Sans 55" w:hAnsi="Rotis Semi Sans 55"/>
          <w:sz w:val="24"/>
          <w:szCs w:val="24"/>
        </w:rPr>
        <w:t>e</w:t>
      </w:r>
      <w:r w:rsidRPr="006128D8">
        <w:rPr>
          <w:rFonts w:ascii="Rotis Semi Sans 55" w:hAnsi="Rotis Semi Sans 55"/>
          <w:sz w:val="24"/>
          <w:szCs w:val="24"/>
        </w:rPr>
        <w:t>ren.</w:t>
      </w:r>
    </w:p>
    <w:p w:rsidR="006128D8" w:rsidRPr="00632582" w:rsidRDefault="006128D8" w:rsidP="006128D8">
      <w:pPr>
        <w:pStyle w:val="Listenabsatz"/>
        <w:ind w:left="0"/>
        <w:jc w:val="both"/>
        <w:rPr>
          <w:rFonts w:ascii="Rotis Semi Sans 55" w:hAnsi="Rotis Semi Sans 55"/>
          <w:sz w:val="24"/>
          <w:szCs w:val="24"/>
        </w:rPr>
      </w:pPr>
      <w:r w:rsidRPr="006128D8">
        <w:rPr>
          <w:rFonts w:ascii="Rotis Semi Sans 55" w:hAnsi="Rotis Semi Sans 55"/>
          <w:sz w:val="24"/>
          <w:szCs w:val="24"/>
        </w:rPr>
        <w:t xml:space="preserve">Für die Dienststellen der Evangelisch-Lutherischen Kirche in Bayern inklusive der Kirchengemeinden und Dekanatsbezirke besteht die Möglichkeit, kostenlos </w:t>
      </w:r>
      <w:r w:rsidRPr="00632582">
        <w:rPr>
          <w:rFonts w:ascii="Rotis Semi Sans 55" w:hAnsi="Rotis Semi Sans 55"/>
          <w:sz w:val="24"/>
          <w:szCs w:val="24"/>
        </w:rPr>
        <w:t>Selbs</w:t>
      </w:r>
      <w:r w:rsidRPr="00632582">
        <w:rPr>
          <w:rFonts w:ascii="Rotis Semi Sans 55" w:hAnsi="Rotis Semi Sans 55"/>
          <w:sz w:val="24"/>
          <w:szCs w:val="24"/>
        </w:rPr>
        <w:t>t</w:t>
      </w:r>
      <w:r w:rsidRPr="00632582">
        <w:rPr>
          <w:rFonts w:ascii="Rotis Semi Sans 55" w:hAnsi="Rotis Semi Sans 55"/>
          <w:sz w:val="24"/>
          <w:szCs w:val="24"/>
        </w:rPr>
        <w:t xml:space="preserve">tests, FFP2-Masken und medizinische Masken beim </w:t>
      </w:r>
      <w:proofErr w:type="spellStart"/>
      <w:r w:rsidRPr="00632582">
        <w:rPr>
          <w:rFonts w:ascii="Rotis Semi Sans 55" w:hAnsi="Rotis Semi Sans 55"/>
          <w:sz w:val="24"/>
          <w:szCs w:val="24"/>
        </w:rPr>
        <w:t>Augustinum</w:t>
      </w:r>
      <w:proofErr w:type="spellEnd"/>
      <w:r w:rsidRPr="00632582">
        <w:rPr>
          <w:rFonts w:ascii="Rotis Semi Sans 55" w:hAnsi="Rotis Semi Sans 55"/>
          <w:sz w:val="24"/>
          <w:szCs w:val="24"/>
        </w:rPr>
        <w:t>-Webshop zu b</w:t>
      </w:r>
      <w:r w:rsidRPr="00632582">
        <w:rPr>
          <w:rFonts w:ascii="Rotis Semi Sans 55" w:hAnsi="Rotis Semi Sans 55"/>
          <w:sz w:val="24"/>
          <w:szCs w:val="24"/>
        </w:rPr>
        <w:t>e</w:t>
      </w:r>
      <w:r w:rsidRPr="00632582">
        <w:rPr>
          <w:rFonts w:ascii="Rotis Semi Sans 55" w:hAnsi="Rotis Semi Sans 55"/>
          <w:sz w:val="24"/>
          <w:szCs w:val="24"/>
        </w:rPr>
        <w:t xml:space="preserve">stellen. </w:t>
      </w:r>
    </w:p>
    <w:p w:rsidR="00700A97" w:rsidRPr="00632582" w:rsidRDefault="006128D8" w:rsidP="001B756B">
      <w:pPr>
        <w:pStyle w:val="Listenabsatz"/>
        <w:ind w:left="0"/>
        <w:jc w:val="both"/>
        <w:rPr>
          <w:rFonts w:ascii="Rotis Semi Sans 55" w:hAnsi="Rotis Semi Sans 55"/>
          <w:sz w:val="24"/>
          <w:szCs w:val="24"/>
        </w:rPr>
      </w:pPr>
      <w:r w:rsidRPr="00632582">
        <w:rPr>
          <w:rFonts w:ascii="Rotis Semi Sans 55" w:hAnsi="Rotis Semi Sans 55"/>
          <w:sz w:val="24"/>
          <w:szCs w:val="24"/>
        </w:rPr>
        <w:lastRenderedPageBreak/>
        <w:t>Da es inzwischen wieder das kostenfreie staatliche Angebot gibt, Schnelltests in den lokalen Testzentren durchführen zu lassen (sog. Bürgertests), ist vorrangig an diese Möglichkeit zu denken. Die Bestellung von Selbsttests sind dann eine Altern</w:t>
      </w:r>
      <w:r w:rsidRPr="00632582">
        <w:rPr>
          <w:rFonts w:ascii="Rotis Semi Sans 55" w:hAnsi="Rotis Semi Sans 55"/>
          <w:sz w:val="24"/>
          <w:szCs w:val="24"/>
        </w:rPr>
        <w:t>a</w:t>
      </w:r>
      <w:r w:rsidRPr="00632582">
        <w:rPr>
          <w:rFonts w:ascii="Rotis Semi Sans 55" w:hAnsi="Rotis Semi Sans 55"/>
          <w:sz w:val="24"/>
          <w:szCs w:val="24"/>
        </w:rPr>
        <w:t>tive, wenn die kostenlosen Bürgertests ni</w:t>
      </w:r>
      <w:r w:rsidR="001B5DE6" w:rsidRPr="00632582">
        <w:rPr>
          <w:rFonts w:ascii="Rotis Semi Sans 55" w:hAnsi="Rotis Semi Sans 55"/>
          <w:sz w:val="24"/>
          <w:szCs w:val="24"/>
        </w:rPr>
        <w:t>cht zeitlich oder örtlich ohne w</w:t>
      </w:r>
      <w:r w:rsidRPr="00632582">
        <w:rPr>
          <w:rFonts w:ascii="Rotis Semi Sans 55" w:hAnsi="Rotis Semi Sans 55"/>
          <w:sz w:val="24"/>
          <w:szCs w:val="24"/>
        </w:rPr>
        <w:t>eiteres möglich sind.“</w:t>
      </w:r>
    </w:p>
    <w:p w:rsidR="001B756B" w:rsidRPr="001B756B" w:rsidRDefault="001B756B" w:rsidP="001B756B">
      <w:pPr>
        <w:pStyle w:val="Listenabsatz"/>
        <w:ind w:left="0"/>
        <w:jc w:val="both"/>
        <w:rPr>
          <w:rFonts w:ascii="Rotis Semi Sans 55" w:hAnsi="Rotis Semi Sans 55"/>
          <w:color w:val="0070C0"/>
          <w:sz w:val="24"/>
          <w:szCs w:val="24"/>
        </w:rPr>
      </w:pPr>
    </w:p>
    <w:p w:rsidR="00700A97" w:rsidRDefault="00576EB4">
      <w:pPr>
        <w:pStyle w:val="Listenabsatz"/>
        <w:numPr>
          <w:ilvl w:val="0"/>
          <w:numId w:val="2"/>
        </w:numPr>
        <w:jc w:val="both"/>
        <w:rPr>
          <w:rFonts w:ascii="Rotis Semi Sans 55" w:hAnsi="Rotis Semi Sans 55"/>
          <w:b/>
          <w:color w:val="7030A0"/>
          <w:sz w:val="28"/>
          <w:szCs w:val="24"/>
        </w:rPr>
      </w:pPr>
      <w:r>
        <w:rPr>
          <w:rFonts w:ascii="Rotis Semi Sans 55" w:hAnsi="Rotis Semi Sans 55"/>
          <w:b/>
          <w:color w:val="7030A0"/>
          <w:sz w:val="28"/>
          <w:szCs w:val="24"/>
        </w:rPr>
        <w:t>Rückfragen</w:t>
      </w:r>
    </w:p>
    <w:p w:rsidR="00700A97" w:rsidRDefault="00700A97">
      <w:pPr>
        <w:pStyle w:val="Listenabsatz"/>
        <w:ind w:left="360"/>
        <w:jc w:val="both"/>
        <w:rPr>
          <w:rFonts w:ascii="Rotis Semi Sans 55" w:hAnsi="Rotis Semi Sans 55"/>
          <w:b/>
          <w:color w:val="7030A0"/>
          <w:sz w:val="24"/>
          <w:szCs w:val="24"/>
        </w:rPr>
      </w:pPr>
    </w:p>
    <w:p w:rsidR="00700A97" w:rsidRDefault="00576EB4">
      <w:pPr>
        <w:pStyle w:val="Listenabsatz"/>
        <w:ind w:left="0"/>
        <w:jc w:val="both"/>
        <w:rPr>
          <w:rFonts w:ascii="Rotis Semi Sans 55" w:hAnsi="Rotis Semi Sans 55"/>
          <w:sz w:val="24"/>
          <w:szCs w:val="24"/>
        </w:rPr>
      </w:pPr>
      <w:r>
        <w:rPr>
          <w:rFonts w:ascii="Rotis Semi Sans 55" w:hAnsi="Rotis Semi Sans 55"/>
          <w:sz w:val="24"/>
          <w:szCs w:val="24"/>
        </w:rPr>
        <w:t>Gerne stehen für Rückfragen Ihr Regionalbischof bzw. Ihre Regionalbischöfin bereit. Falls Antworten nicht direkt möglich sind, werden Rückfragen auch an die zuständ</w:t>
      </w:r>
      <w:r>
        <w:rPr>
          <w:rFonts w:ascii="Rotis Semi Sans 55" w:hAnsi="Rotis Semi Sans 55"/>
          <w:sz w:val="24"/>
          <w:szCs w:val="24"/>
        </w:rPr>
        <w:t>i</w:t>
      </w:r>
      <w:r>
        <w:rPr>
          <w:rFonts w:ascii="Rotis Semi Sans 55" w:hAnsi="Rotis Semi Sans 55"/>
          <w:sz w:val="24"/>
          <w:szCs w:val="24"/>
        </w:rPr>
        <w:t>ge Fachabteilung weitergeleitet. Bitte setzen Sie den Dekan oder die Dekanin in j</w:t>
      </w:r>
      <w:r>
        <w:rPr>
          <w:rFonts w:ascii="Rotis Semi Sans 55" w:hAnsi="Rotis Semi Sans 55"/>
          <w:sz w:val="24"/>
          <w:szCs w:val="24"/>
        </w:rPr>
        <w:t>e</w:t>
      </w:r>
      <w:r>
        <w:rPr>
          <w:rFonts w:ascii="Rotis Semi Sans 55" w:hAnsi="Rotis Semi Sans 55"/>
          <w:sz w:val="24"/>
          <w:szCs w:val="24"/>
        </w:rPr>
        <w:t>dem Fall in cc.</w:t>
      </w:r>
    </w:p>
    <w:p w:rsidR="00700A97" w:rsidRDefault="00700A97">
      <w:pPr>
        <w:pStyle w:val="Listenabsatz"/>
        <w:ind w:left="0"/>
        <w:jc w:val="both"/>
        <w:rPr>
          <w:rFonts w:ascii="Rotis Semi Sans 55" w:hAnsi="Rotis Semi Sans 55"/>
          <w:sz w:val="24"/>
          <w:szCs w:val="24"/>
        </w:rPr>
      </w:pPr>
    </w:p>
    <w:p w:rsidR="00700A97" w:rsidRDefault="00576EB4">
      <w:pPr>
        <w:pStyle w:val="Listenabsatz"/>
        <w:numPr>
          <w:ilvl w:val="0"/>
          <w:numId w:val="2"/>
        </w:numPr>
        <w:jc w:val="both"/>
        <w:rPr>
          <w:rFonts w:ascii="Rotis Semi Sans 55" w:hAnsi="Rotis Semi Sans 55"/>
          <w:b/>
          <w:color w:val="7030A0"/>
          <w:sz w:val="28"/>
          <w:szCs w:val="24"/>
        </w:rPr>
      </w:pPr>
      <w:r>
        <w:rPr>
          <w:rFonts w:ascii="Rotis Semi Sans 55" w:hAnsi="Rotis Semi Sans 55"/>
          <w:b/>
          <w:color w:val="7030A0"/>
          <w:sz w:val="28"/>
          <w:szCs w:val="24"/>
        </w:rPr>
        <w:t>Weiterführende Informationen im Intranet</w:t>
      </w:r>
    </w:p>
    <w:p w:rsidR="00700A97" w:rsidRDefault="00700A97">
      <w:pPr>
        <w:pStyle w:val="Listenabsatz"/>
        <w:ind w:left="360"/>
        <w:jc w:val="both"/>
        <w:rPr>
          <w:rFonts w:ascii="Rotis Semi Sans 55" w:hAnsi="Rotis Semi Sans 55"/>
          <w:b/>
          <w:color w:val="800080"/>
          <w:sz w:val="24"/>
          <w:szCs w:val="24"/>
        </w:rPr>
      </w:pPr>
    </w:p>
    <w:p w:rsidR="00700A97" w:rsidRDefault="00576EB4">
      <w:pPr>
        <w:rPr>
          <w:rFonts w:ascii="Rotis Semi Sans 55" w:hAnsi="Rotis Semi Sans 55"/>
          <w:sz w:val="24"/>
          <w:szCs w:val="24"/>
        </w:rPr>
      </w:pPr>
      <w:r>
        <w:rPr>
          <w:rFonts w:ascii="Rotis Semi Sans 55" w:hAnsi="Rotis Semi Sans 55"/>
          <w:b/>
          <w:sz w:val="24"/>
          <w:szCs w:val="24"/>
        </w:rPr>
        <w:t>Updates, aktualisierte Anlagen, Informationen</w:t>
      </w:r>
      <w:r>
        <w:rPr>
          <w:rFonts w:ascii="Rotis Semi Sans 55" w:hAnsi="Rotis Semi Sans 55"/>
          <w:sz w:val="24"/>
          <w:szCs w:val="24"/>
        </w:rPr>
        <w:t xml:space="preserve">: </w:t>
      </w:r>
      <w:hyperlink r:id="rId22">
        <w:r>
          <w:rPr>
            <w:rStyle w:val="Internetverknpfung"/>
            <w:rFonts w:ascii="Rotis Semi Sans 55" w:hAnsi="Rotis Semi Sans 55"/>
            <w:sz w:val="24"/>
            <w:szCs w:val="24"/>
          </w:rPr>
          <w:t>https://www2.elkb.de/intranet/node/25834</w:t>
        </w:r>
      </w:hyperlink>
      <w:r>
        <w:rPr>
          <w:rFonts w:ascii="Rotis Semi Sans 55" w:hAnsi="Rotis Semi Sans 55"/>
          <w:sz w:val="24"/>
          <w:szCs w:val="24"/>
        </w:rPr>
        <w:t xml:space="preserve"> </w:t>
      </w:r>
    </w:p>
    <w:p w:rsidR="00700A97" w:rsidRPr="00632582" w:rsidRDefault="00576EB4">
      <w:pPr>
        <w:pStyle w:val="Listenabsatz"/>
        <w:numPr>
          <w:ilvl w:val="0"/>
          <w:numId w:val="14"/>
        </w:numPr>
        <w:spacing w:before="240"/>
        <w:jc w:val="both"/>
        <w:rPr>
          <w:rFonts w:ascii="Rotis Semi Sans 55" w:hAnsi="Rotis Semi Sans 55"/>
          <w:sz w:val="24"/>
          <w:szCs w:val="24"/>
        </w:rPr>
      </w:pPr>
      <w:r w:rsidRPr="00632582">
        <w:rPr>
          <w:rFonts w:ascii="Rotis Semi Sans 55" w:hAnsi="Rotis Semi Sans 55"/>
          <w:sz w:val="24"/>
          <w:szCs w:val="24"/>
        </w:rPr>
        <w:t>Hilfsangebote bei häuslicher Gewalt (</w:t>
      </w:r>
      <w:r w:rsidRPr="00632582">
        <w:rPr>
          <w:rFonts w:ascii="Rotis Semi Sans 55" w:hAnsi="Rotis Semi Sans 55"/>
          <w:b/>
          <w:sz w:val="24"/>
          <w:szCs w:val="24"/>
        </w:rPr>
        <w:t>Anlage 9</w:t>
      </w:r>
      <w:r w:rsidRPr="00632582">
        <w:rPr>
          <w:rFonts w:ascii="Rotis Semi Sans 55" w:hAnsi="Rotis Semi Sans 55"/>
          <w:sz w:val="24"/>
          <w:szCs w:val="24"/>
        </w:rPr>
        <w:t>)</w:t>
      </w:r>
    </w:p>
    <w:p w:rsidR="00700A97" w:rsidRDefault="00576EB4">
      <w:pPr>
        <w:pStyle w:val="Listenabsatz"/>
        <w:numPr>
          <w:ilvl w:val="0"/>
          <w:numId w:val="14"/>
        </w:numPr>
        <w:spacing w:before="240"/>
        <w:jc w:val="both"/>
        <w:rPr>
          <w:rFonts w:ascii="Rotis Semi Sans 55" w:hAnsi="Rotis Semi Sans 55"/>
          <w:sz w:val="24"/>
          <w:szCs w:val="24"/>
        </w:rPr>
      </w:pPr>
      <w:r>
        <w:rPr>
          <w:rFonts w:ascii="Rotis Semi Sans 55" w:hAnsi="Rotis Semi Sans 55"/>
          <w:sz w:val="24"/>
          <w:szCs w:val="24"/>
        </w:rPr>
        <w:t xml:space="preserve">Arbeitsrecht, Dienstrecht, Gesundheitsschutz </w:t>
      </w:r>
      <w:hyperlink r:id="rId23">
        <w:r>
          <w:rPr>
            <w:rStyle w:val="Internetverknpfung"/>
            <w:rFonts w:ascii="Rotis Semi Sans 55" w:hAnsi="Rotis Semi Sans 55"/>
            <w:sz w:val="24"/>
            <w:szCs w:val="24"/>
          </w:rPr>
          <w:t>https://www2.elkb.de/intranet/system/files/infoportal/downloadliste/2020-11-06_faq_task_force_covid-19.pdf</w:t>
        </w:r>
      </w:hyperlink>
      <w:r>
        <w:rPr>
          <w:rFonts w:ascii="Rotis Semi Sans 55" w:hAnsi="Rotis Semi Sans 55"/>
          <w:sz w:val="24"/>
          <w:szCs w:val="24"/>
        </w:rPr>
        <w:t xml:space="preserve"> </w:t>
      </w:r>
    </w:p>
    <w:p w:rsidR="00700A97" w:rsidRPr="00632582" w:rsidRDefault="00576EB4">
      <w:pPr>
        <w:pStyle w:val="Listenabsatz"/>
        <w:numPr>
          <w:ilvl w:val="0"/>
          <w:numId w:val="14"/>
        </w:numPr>
        <w:spacing w:before="240"/>
        <w:jc w:val="both"/>
        <w:rPr>
          <w:rFonts w:ascii="Rotis Semi Sans 55" w:hAnsi="Rotis Semi Sans 55"/>
          <w:sz w:val="24"/>
          <w:szCs w:val="24"/>
        </w:rPr>
      </w:pPr>
      <w:r w:rsidRPr="00632582">
        <w:rPr>
          <w:rFonts w:ascii="Rotis Semi Sans 55" w:eastAsia="Times New Roman" w:hAnsi="Rotis Semi Sans 55" w:cs="Calibri"/>
          <w:sz w:val="24"/>
          <w:szCs w:val="24"/>
          <w:lang w:eastAsia="de-DE"/>
        </w:rPr>
        <w:t xml:space="preserve">Informationen zum Wegfall der Entgeltfortzahlung bei </w:t>
      </w:r>
      <w:proofErr w:type="spellStart"/>
      <w:r w:rsidRPr="00632582">
        <w:rPr>
          <w:rFonts w:ascii="Rotis Semi Sans 55" w:eastAsia="Times New Roman" w:hAnsi="Rotis Semi Sans 55" w:cs="Calibri"/>
          <w:sz w:val="24"/>
          <w:szCs w:val="24"/>
          <w:lang w:eastAsia="de-DE"/>
        </w:rPr>
        <w:t>Ungeimpften</w:t>
      </w:r>
      <w:proofErr w:type="spellEnd"/>
      <w:r w:rsidRPr="00632582">
        <w:rPr>
          <w:rFonts w:ascii="Rotis Semi Sans 55" w:eastAsia="Times New Roman" w:hAnsi="Rotis Semi Sans 55" w:cs="Calibri"/>
          <w:sz w:val="24"/>
          <w:szCs w:val="24"/>
          <w:lang w:eastAsia="de-DE"/>
        </w:rPr>
        <w:t xml:space="preserve"> und nicht Genesenen (</w:t>
      </w:r>
      <w:r w:rsidRPr="00632582">
        <w:rPr>
          <w:rFonts w:ascii="Rotis Semi Sans 55" w:eastAsia="Times New Roman" w:hAnsi="Rotis Semi Sans 55" w:cs="Calibri"/>
          <w:b/>
          <w:sz w:val="24"/>
          <w:szCs w:val="24"/>
          <w:lang w:eastAsia="de-DE"/>
        </w:rPr>
        <w:t>Anlage 32</w:t>
      </w:r>
      <w:r w:rsidRPr="00632582">
        <w:rPr>
          <w:rFonts w:ascii="Rotis Semi Sans 55" w:eastAsia="Times New Roman" w:hAnsi="Rotis Semi Sans 55" w:cs="Calibri"/>
          <w:sz w:val="24"/>
          <w:szCs w:val="24"/>
          <w:lang w:eastAsia="de-DE"/>
        </w:rPr>
        <w:t>)</w:t>
      </w:r>
    </w:p>
    <w:p w:rsidR="00700A97" w:rsidRPr="00632582" w:rsidRDefault="00576EB4">
      <w:pPr>
        <w:pStyle w:val="Listenabsatz"/>
        <w:numPr>
          <w:ilvl w:val="0"/>
          <w:numId w:val="14"/>
        </w:numPr>
        <w:spacing w:before="240"/>
        <w:jc w:val="both"/>
        <w:rPr>
          <w:rFonts w:ascii="Rotis Semi Sans 55" w:hAnsi="Rotis Semi Sans 55"/>
          <w:sz w:val="24"/>
          <w:szCs w:val="24"/>
        </w:rPr>
      </w:pPr>
      <w:r w:rsidRPr="00632582">
        <w:rPr>
          <w:rFonts w:ascii="Rotis Semi Sans 55" w:hAnsi="Rotis Semi Sans 55"/>
          <w:sz w:val="24"/>
          <w:szCs w:val="24"/>
        </w:rPr>
        <w:t>Urheberrecht (</w:t>
      </w:r>
      <w:r w:rsidRPr="00632582">
        <w:rPr>
          <w:rFonts w:ascii="Rotis Semi Sans 55" w:hAnsi="Rotis Semi Sans 55"/>
          <w:b/>
          <w:sz w:val="24"/>
          <w:szCs w:val="24"/>
        </w:rPr>
        <w:t>Anlage 8</w:t>
      </w:r>
      <w:r w:rsidRPr="00632582">
        <w:rPr>
          <w:rFonts w:ascii="Rotis Semi Sans 55" w:hAnsi="Rotis Semi Sans 55"/>
          <w:sz w:val="24"/>
          <w:szCs w:val="24"/>
        </w:rPr>
        <w:t>)</w:t>
      </w:r>
    </w:p>
    <w:p w:rsidR="00700A97" w:rsidRDefault="00576EB4">
      <w:pPr>
        <w:pStyle w:val="Listenabsatz"/>
        <w:numPr>
          <w:ilvl w:val="0"/>
          <w:numId w:val="14"/>
        </w:numPr>
        <w:spacing w:before="240"/>
        <w:rPr>
          <w:rFonts w:ascii="Rotis Semi Sans 55" w:hAnsi="Rotis Semi Sans 55"/>
          <w:sz w:val="24"/>
          <w:szCs w:val="24"/>
        </w:rPr>
      </w:pPr>
      <w:r>
        <w:rPr>
          <w:rFonts w:ascii="Rotis Semi Sans 55" w:hAnsi="Rotis Semi Sans 55"/>
          <w:sz w:val="24"/>
          <w:szCs w:val="24"/>
        </w:rPr>
        <w:t xml:space="preserve">Datenschutz: https://datenschutz.ekd.de/2020/03/19/stellungnahme-zur-verarbeitung-personenbezogener-daten-im-zusammenhang-mit-der-corona-pandemie und </w:t>
      </w:r>
      <w:hyperlink r:id="rId24">
        <w:r>
          <w:rPr>
            <w:rStyle w:val="Internetverknpfung"/>
            <w:rFonts w:ascii="Rotis Semi Sans 55" w:hAnsi="Rotis Semi Sans 55"/>
            <w:sz w:val="24"/>
            <w:szCs w:val="24"/>
          </w:rPr>
          <w:t>https://www2.elkb.de/intranet/node/25956</w:t>
        </w:r>
      </w:hyperlink>
      <w:r>
        <w:rPr>
          <w:rFonts w:ascii="Rotis Semi Sans 55" w:hAnsi="Rotis Semi Sans 55"/>
          <w:sz w:val="24"/>
          <w:szCs w:val="24"/>
        </w:rPr>
        <w:t xml:space="preserve"> </w:t>
      </w:r>
    </w:p>
    <w:p w:rsidR="00700A97" w:rsidRDefault="00576EB4">
      <w:pPr>
        <w:pStyle w:val="Listenabsatz"/>
        <w:numPr>
          <w:ilvl w:val="0"/>
          <w:numId w:val="14"/>
        </w:numPr>
        <w:jc w:val="both"/>
        <w:rPr>
          <w:rFonts w:ascii="Rotis Semi Sans 55" w:hAnsi="Rotis Semi Sans 55"/>
          <w:sz w:val="24"/>
          <w:szCs w:val="24"/>
        </w:rPr>
      </w:pPr>
      <w:r>
        <w:rPr>
          <w:rFonts w:ascii="Rotis Semi Sans 55" w:hAnsi="Rotis Semi Sans 55"/>
          <w:sz w:val="24"/>
          <w:szCs w:val="24"/>
        </w:rPr>
        <w:t xml:space="preserve">Dekanatsrundschreiben (allgemein): </w:t>
      </w:r>
      <w:hyperlink r:id="rId25">
        <w:r>
          <w:rPr>
            <w:rStyle w:val="Internetverknpfung"/>
            <w:rFonts w:ascii="Rotis Semi Sans 55" w:hAnsi="Rotis Semi Sans 55"/>
            <w:sz w:val="24"/>
            <w:szCs w:val="24"/>
          </w:rPr>
          <w:t>https://www2.elkb.de/intranet/node/3160</w:t>
        </w:r>
      </w:hyperlink>
      <w:r>
        <w:rPr>
          <w:rFonts w:ascii="Rotis Semi Sans 55" w:hAnsi="Rotis Semi Sans 55"/>
          <w:sz w:val="24"/>
          <w:szCs w:val="24"/>
        </w:rPr>
        <w:t xml:space="preserve"> </w:t>
      </w:r>
    </w:p>
    <w:p w:rsidR="00700A97" w:rsidRDefault="00576EB4">
      <w:pPr>
        <w:pStyle w:val="Listenabsatz"/>
        <w:numPr>
          <w:ilvl w:val="0"/>
          <w:numId w:val="14"/>
        </w:numPr>
        <w:jc w:val="both"/>
        <w:rPr>
          <w:rFonts w:ascii="Rotis Semi Sans 55" w:hAnsi="Rotis Semi Sans 55"/>
          <w:sz w:val="24"/>
          <w:szCs w:val="24"/>
        </w:rPr>
      </w:pPr>
      <w:r>
        <w:rPr>
          <w:rFonts w:ascii="Rotis Semi Sans 55" w:hAnsi="Rotis Semi Sans 55"/>
          <w:sz w:val="24"/>
          <w:szCs w:val="24"/>
        </w:rPr>
        <w:t xml:space="preserve">Dekanatsrundschreiben Abteilung C: </w:t>
      </w:r>
      <w:hyperlink r:id="rId26">
        <w:r>
          <w:rPr>
            <w:rStyle w:val="Internetverknpfung"/>
            <w:rFonts w:ascii="Rotis Semi Sans 55" w:hAnsi="Rotis Semi Sans 55"/>
            <w:sz w:val="24"/>
            <w:szCs w:val="24"/>
          </w:rPr>
          <w:t>https://www2.elkb.de/intranet/node/1863</w:t>
        </w:r>
      </w:hyperlink>
      <w:r>
        <w:rPr>
          <w:rFonts w:ascii="Rotis Semi Sans 55" w:hAnsi="Rotis Semi Sans 55"/>
          <w:sz w:val="24"/>
          <w:szCs w:val="24"/>
        </w:rPr>
        <w:t xml:space="preserve"> </w:t>
      </w:r>
    </w:p>
    <w:p w:rsidR="00700A97" w:rsidRPr="00183EEF" w:rsidRDefault="00576EB4" w:rsidP="00183EEF">
      <w:pPr>
        <w:pStyle w:val="Listenabsatz"/>
        <w:numPr>
          <w:ilvl w:val="0"/>
          <w:numId w:val="14"/>
        </w:numPr>
        <w:jc w:val="both"/>
        <w:rPr>
          <w:rFonts w:ascii="Rotis Semi Sans 55" w:hAnsi="Rotis Semi Sans 55"/>
          <w:sz w:val="24"/>
          <w:szCs w:val="24"/>
        </w:rPr>
      </w:pPr>
      <w:r>
        <w:rPr>
          <w:rFonts w:ascii="Rotis Semi Sans 55" w:hAnsi="Rotis Semi Sans 55"/>
          <w:sz w:val="24"/>
          <w:szCs w:val="24"/>
        </w:rPr>
        <w:t xml:space="preserve">Informationen finden sich auch auf der Website der ELKB </w:t>
      </w:r>
      <w:hyperlink r:id="rId27" w:anchor="tab25" w:history="1">
        <w:r>
          <w:rPr>
            <w:rStyle w:val="Internetverknpfung"/>
            <w:rFonts w:ascii="Rotis Semi Sans 55" w:hAnsi="Rotis Semi Sans 55"/>
            <w:sz w:val="24"/>
            <w:szCs w:val="24"/>
          </w:rPr>
          <w:t>https://www.bayern-evangelisch.de/wir-ueber-uns/vorsichtsmassnahmen_corona.php#tab25</w:t>
        </w:r>
      </w:hyperlink>
      <w:r>
        <w:rPr>
          <w:rFonts w:ascii="Rotis Semi Sans 55" w:hAnsi="Rotis Semi Sans 55"/>
          <w:sz w:val="24"/>
          <w:szCs w:val="24"/>
        </w:rPr>
        <w:t xml:space="preserve"> </w:t>
      </w:r>
    </w:p>
    <w:p w:rsidR="00700A97" w:rsidRDefault="00700A97">
      <w:pPr>
        <w:pStyle w:val="Listenabsatz"/>
        <w:ind w:left="360"/>
        <w:jc w:val="both"/>
        <w:rPr>
          <w:rFonts w:ascii="Rotis Semi Sans 55" w:hAnsi="Rotis Semi Sans 55"/>
          <w:sz w:val="24"/>
          <w:szCs w:val="24"/>
        </w:rPr>
      </w:pPr>
    </w:p>
    <w:p w:rsidR="00183EEF" w:rsidRDefault="00183EEF">
      <w:pPr>
        <w:suppressAutoHyphens/>
        <w:spacing w:after="0" w:line="240" w:lineRule="auto"/>
        <w:rPr>
          <w:rFonts w:ascii="Rotis Semi Sans 55" w:hAnsi="Rotis Semi Sans 55"/>
          <w:sz w:val="24"/>
          <w:szCs w:val="24"/>
        </w:rPr>
      </w:pPr>
      <w:r>
        <w:rPr>
          <w:rFonts w:ascii="Rotis Semi Sans 55" w:hAnsi="Rotis Semi Sans 55"/>
          <w:sz w:val="24"/>
          <w:szCs w:val="24"/>
        </w:rPr>
        <w:br w:type="page"/>
      </w:r>
    </w:p>
    <w:p w:rsidR="00700A97" w:rsidRDefault="00576EB4">
      <w:pPr>
        <w:pStyle w:val="Listenabsatz"/>
        <w:ind w:left="360"/>
        <w:rPr>
          <w:rFonts w:ascii="Rotis Semi Sans 55" w:hAnsi="Rotis Semi Sans 55"/>
          <w:b/>
          <w:color w:val="7030A0"/>
          <w:sz w:val="28"/>
          <w:szCs w:val="24"/>
        </w:rPr>
      </w:pPr>
      <w:r>
        <w:rPr>
          <w:rFonts w:ascii="Rotis Semi Sans 55" w:hAnsi="Rotis Semi Sans 55"/>
          <w:b/>
          <w:color w:val="7030A0"/>
          <w:sz w:val="28"/>
          <w:szCs w:val="24"/>
        </w:rPr>
        <w:lastRenderedPageBreak/>
        <w:t>Anlagenübersicht</w:t>
      </w:r>
    </w:p>
    <w:p w:rsidR="00700A97" w:rsidRDefault="00700A97">
      <w:pPr>
        <w:pStyle w:val="Listenabsatz"/>
        <w:ind w:left="360"/>
        <w:rPr>
          <w:rFonts w:ascii="Rotis Semi Sans 55" w:hAnsi="Rotis Semi Sans 55"/>
          <w:sz w:val="24"/>
          <w:szCs w:val="24"/>
        </w:rPr>
      </w:pPr>
    </w:p>
    <w:p w:rsidR="00700A97" w:rsidRDefault="00576EB4">
      <w:pPr>
        <w:pStyle w:val="Listenabsatz"/>
        <w:ind w:left="360"/>
        <w:rPr>
          <w:rFonts w:ascii="Rotis Semi Sans 55" w:hAnsi="Rotis Semi Sans 55"/>
          <w:sz w:val="24"/>
          <w:szCs w:val="24"/>
        </w:rPr>
      </w:pPr>
      <w:r>
        <w:rPr>
          <w:rFonts w:ascii="Rotis Semi Sans 55" w:hAnsi="Rotis Semi Sans 55"/>
          <w:sz w:val="24"/>
          <w:szCs w:val="24"/>
        </w:rPr>
        <w:t xml:space="preserve">Die bisherigen Anlagen finden Sie im Intranet unter </w:t>
      </w:r>
      <w:hyperlink r:id="rId28">
        <w:r>
          <w:rPr>
            <w:rStyle w:val="Internetverknpfung"/>
            <w:rFonts w:ascii="Rotis Semi Sans 55" w:hAnsi="Rotis Semi Sans 55"/>
            <w:sz w:val="24"/>
            <w:szCs w:val="24"/>
          </w:rPr>
          <w:t>https://www2.elkb.de/intranet/node/25834</w:t>
        </w:r>
      </w:hyperlink>
      <w:r>
        <w:rPr>
          <w:rFonts w:ascii="Rotis Semi Sans 55" w:hAnsi="Rotis Semi Sans 55"/>
          <w:sz w:val="24"/>
          <w:szCs w:val="24"/>
        </w:rPr>
        <w:t xml:space="preserve"> .</w:t>
      </w:r>
    </w:p>
    <w:p w:rsidR="00700A97" w:rsidRDefault="00700A97">
      <w:pPr>
        <w:pStyle w:val="Listenabsatz"/>
        <w:ind w:left="360"/>
        <w:rPr>
          <w:rFonts w:ascii="Rotis Semi Sans 55" w:hAnsi="Rotis Semi Sans 55"/>
          <w:sz w:val="24"/>
          <w:szCs w:val="24"/>
        </w:rPr>
      </w:pPr>
    </w:p>
    <w:tbl>
      <w:tblPr>
        <w:tblW w:w="8120" w:type="dxa"/>
        <w:tblInd w:w="60" w:type="dxa"/>
        <w:tblCellMar>
          <w:left w:w="70" w:type="dxa"/>
          <w:right w:w="70" w:type="dxa"/>
        </w:tblCellMar>
        <w:tblLook w:val="04A0" w:firstRow="1" w:lastRow="0" w:firstColumn="1" w:lastColumn="0" w:noHBand="0" w:noVBand="1"/>
      </w:tblPr>
      <w:tblGrid>
        <w:gridCol w:w="970"/>
        <w:gridCol w:w="1247"/>
        <w:gridCol w:w="5903"/>
      </w:tblGrid>
      <w:tr w:rsidR="00700A97">
        <w:trPr>
          <w:trHeight w:val="315"/>
        </w:trPr>
        <w:tc>
          <w:tcPr>
            <w:tcW w:w="971" w:type="dxa"/>
            <w:tcBorders>
              <w:top w:val="single" w:sz="8" w:space="0" w:color="000000"/>
              <w:left w:val="single" w:sz="8" w:space="0" w:color="000000"/>
              <w:bottom w:val="single" w:sz="8" w:space="0" w:color="000000"/>
              <w:right w:val="single" w:sz="8" w:space="0" w:color="000000"/>
            </w:tcBorders>
            <w:shd w:val="clear" w:color="auto" w:fill="auto"/>
            <w:vAlign w:val="center"/>
          </w:tcPr>
          <w:p w:rsidR="00700A97" w:rsidRDefault="00576EB4">
            <w:pPr>
              <w:widowControl w:val="0"/>
              <w:spacing w:after="0" w:line="240" w:lineRule="auto"/>
              <w:jc w:val="center"/>
              <w:rPr>
                <w:rFonts w:ascii="Rotis Semi Sans 55" w:eastAsia="Times New Roman" w:hAnsi="Rotis Semi Sans 55" w:cs="Arial"/>
                <w:b/>
                <w:bCs/>
                <w:color w:val="000000"/>
                <w:sz w:val="24"/>
                <w:szCs w:val="24"/>
                <w:lang w:eastAsia="de-DE"/>
              </w:rPr>
            </w:pPr>
            <w:r>
              <w:rPr>
                <w:rFonts w:ascii="Rotis Semi Sans 55" w:eastAsia="Times New Roman" w:hAnsi="Rotis Semi Sans 55" w:cs="Arial"/>
                <w:b/>
                <w:bCs/>
                <w:color w:val="000000"/>
                <w:sz w:val="24"/>
                <w:szCs w:val="24"/>
                <w:lang w:eastAsia="de-DE"/>
              </w:rPr>
              <w:t>Anlage</w:t>
            </w:r>
          </w:p>
        </w:tc>
        <w:tc>
          <w:tcPr>
            <w:tcW w:w="1201" w:type="dxa"/>
            <w:tcBorders>
              <w:top w:val="single" w:sz="8" w:space="0" w:color="000000"/>
              <w:bottom w:val="single" w:sz="8" w:space="0" w:color="000000"/>
              <w:right w:val="single" w:sz="8" w:space="0" w:color="000000"/>
            </w:tcBorders>
            <w:shd w:val="clear" w:color="auto" w:fill="auto"/>
            <w:vAlign w:val="center"/>
          </w:tcPr>
          <w:p w:rsidR="00700A97" w:rsidRDefault="00576EB4">
            <w:pPr>
              <w:widowControl w:val="0"/>
              <w:spacing w:after="0" w:line="240" w:lineRule="auto"/>
              <w:jc w:val="center"/>
              <w:rPr>
                <w:rFonts w:ascii="Rotis Semi Sans 55" w:eastAsia="Times New Roman" w:hAnsi="Rotis Semi Sans 55" w:cs="Arial"/>
                <w:b/>
                <w:bCs/>
                <w:color w:val="000000"/>
                <w:sz w:val="24"/>
                <w:szCs w:val="24"/>
                <w:lang w:eastAsia="de-DE"/>
              </w:rPr>
            </w:pPr>
            <w:r>
              <w:rPr>
                <w:rFonts w:ascii="Rotis Semi Sans 55" w:eastAsia="Times New Roman" w:hAnsi="Rotis Semi Sans 55" w:cs="Arial"/>
                <w:b/>
                <w:bCs/>
                <w:color w:val="000000"/>
                <w:sz w:val="24"/>
                <w:szCs w:val="24"/>
                <w:lang w:eastAsia="de-DE"/>
              </w:rPr>
              <w:t>Stand</w:t>
            </w:r>
          </w:p>
        </w:tc>
        <w:tc>
          <w:tcPr>
            <w:tcW w:w="5948" w:type="dxa"/>
            <w:tcBorders>
              <w:top w:val="single" w:sz="8" w:space="0" w:color="000000"/>
              <w:bottom w:val="single" w:sz="8" w:space="0" w:color="000000"/>
              <w:right w:val="single" w:sz="8" w:space="0" w:color="000000"/>
            </w:tcBorders>
            <w:shd w:val="clear" w:color="auto" w:fill="auto"/>
            <w:vAlign w:val="center"/>
          </w:tcPr>
          <w:p w:rsidR="00700A97" w:rsidRDefault="00576EB4">
            <w:pPr>
              <w:widowControl w:val="0"/>
              <w:spacing w:after="0" w:line="240" w:lineRule="auto"/>
              <w:rPr>
                <w:rFonts w:ascii="Rotis Semi Sans 55" w:eastAsia="Times New Roman" w:hAnsi="Rotis Semi Sans 55" w:cs="Arial"/>
                <w:b/>
                <w:bCs/>
                <w:color w:val="000000"/>
                <w:sz w:val="24"/>
                <w:szCs w:val="24"/>
                <w:lang w:eastAsia="de-DE"/>
              </w:rPr>
            </w:pPr>
            <w:r>
              <w:rPr>
                <w:rFonts w:ascii="Rotis Semi Sans 55" w:eastAsia="Times New Roman" w:hAnsi="Rotis Semi Sans 55" w:cs="Arial"/>
                <w:b/>
                <w:bCs/>
                <w:color w:val="000000"/>
                <w:sz w:val="24"/>
                <w:szCs w:val="24"/>
                <w:lang w:eastAsia="de-DE"/>
              </w:rPr>
              <w:t>Thema</w:t>
            </w:r>
          </w:p>
        </w:tc>
      </w:tr>
      <w:tr w:rsidR="00CA1F07" w:rsidRPr="00CA1F07">
        <w:trPr>
          <w:trHeight w:val="315"/>
        </w:trPr>
        <w:tc>
          <w:tcPr>
            <w:tcW w:w="971" w:type="dxa"/>
            <w:tcBorders>
              <w:left w:val="single" w:sz="8" w:space="0" w:color="000000"/>
              <w:bottom w:val="single" w:sz="8" w:space="0" w:color="000000"/>
              <w:right w:val="single" w:sz="8" w:space="0" w:color="000000"/>
            </w:tcBorders>
            <w:shd w:val="clear" w:color="auto" w:fill="auto"/>
            <w:vAlign w:val="center"/>
          </w:tcPr>
          <w:p w:rsidR="00700A97" w:rsidRPr="00CA1F07" w:rsidRDefault="00576EB4">
            <w:pPr>
              <w:widowControl w:val="0"/>
              <w:spacing w:after="0" w:line="240" w:lineRule="auto"/>
              <w:jc w:val="center"/>
              <w:rPr>
                <w:rFonts w:ascii="Rotis Semi Sans 55" w:eastAsia="Times New Roman" w:hAnsi="Rotis Semi Sans 55" w:cs="Arial"/>
                <w:sz w:val="24"/>
                <w:szCs w:val="24"/>
                <w:lang w:eastAsia="de-DE"/>
              </w:rPr>
            </w:pPr>
            <w:r w:rsidRPr="00CA1F07">
              <w:rPr>
                <w:rFonts w:ascii="Rotis Semi Sans 55" w:eastAsia="Times New Roman" w:hAnsi="Rotis Semi Sans 55" w:cs="Arial"/>
                <w:sz w:val="24"/>
                <w:szCs w:val="24"/>
                <w:lang w:eastAsia="de-DE"/>
              </w:rPr>
              <w:t>2</w:t>
            </w:r>
          </w:p>
        </w:tc>
        <w:tc>
          <w:tcPr>
            <w:tcW w:w="1201" w:type="dxa"/>
            <w:tcBorders>
              <w:bottom w:val="single" w:sz="8" w:space="0" w:color="000000"/>
              <w:right w:val="single" w:sz="8" w:space="0" w:color="000000"/>
            </w:tcBorders>
            <w:shd w:val="clear" w:color="auto" w:fill="auto"/>
            <w:vAlign w:val="center"/>
          </w:tcPr>
          <w:p w:rsidR="00700A97" w:rsidRPr="00CA1F07" w:rsidRDefault="00576EB4">
            <w:pPr>
              <w:widowControl w:val="0"/>
              <w:spacing w:after="0" w:line="240" w:lineRule="auto"/>
              <w:jc w:val="center"/>
              <w:rPr>
                <w:rFonts w:ascii="Rotis Semi Sans 55" w:eastAsia="Times New Roman" w:hAnsi="Rotis Semi Sans 55" w:cs="Arial"/>
                <w:sz w:val="24"/>
                <w:szCs w:val="24"/>
                <w:lang w:eastAsia="de-DE"/>
              </w:rPr>
            </w:pPr>
            <w:r w:rsidRPr="00CA1F07">
              <w:rPr>
                <w:rFonts w:ascii="Rotis Semi Sans 55" w:eastAsia="Times New Roman" w:hAnsi="Rotis Semi Sans 55" w:cs="Arial"/>
                <w:sz w:val="24"/>
                <w:szCs w:val="24"/>
                <w:lang w:eastAsia="de-DE"/>
              </w:rPr>
              <w:t>09.09.2021</w:t>
            </w:r>
          </w:p>
        </w:tc>
        <w:tc>
          <w:tcPr>
            <w:tcW w:w="5948" w:type="dxa"/>
            <w:tcBorders>
              <w:bottom w:val="single" w:sz="8" w:space="0" w:color="000000"/>
              <w:right w:val="single" w:sz="8" w:space="0" w:color="000000"/>
            </w:tcBorders>
            <w:shd w:val="clear" w:color="auto" w:fill="auto"/>
            <w:vAlign w:val="center"/>
          </w:tcPr>
          <w:p w:rsidR="00700A97" w:rsidRPr="00CA1F07" w:rsidRDefault="00576EB4">
            <w:pPr>
              <w:widowControl w:val="0"/>
              <w:spacing w:after="0" w:line="240" w:lineRule="auto"/>
              <w:rPr>
                <w:rFonts w:ascii="Rotis Semi Sans 55" w:eastAsia="Times New Roman" w:hAnsi="Rotis Semi Sans 55" w:cs="Arial"/>
                <w:sz w:val="24"/>
                <w:szCs w:val="24"/>
                <w:lang w:eastAsia="de-DE"/>
              </w:rPr>
            </w:pPr>
            <w:r w:rsidRPr="00CA1F07">
              <w:rPr>
                <w:rFonts w:ascii="Rotis Semi Sans 55" w:eastAsia="Times New Roman" w:hAnsi="Rotis Semi Sans 55" w:cs="Arial"/>
                <w:sz w:val="24"/>
                <w:szCs w:val="24"/>
                <w:lang w:eastAsia="de-DE"/>
              </w:rPr>
              <w:t>Gemeinsame Verpflichtung</w:t>
            </w:r>
          </w:p>
        </w:tc>
      </w:tr>
      <w:tr w:rsidR="00700A97">
        <w:trPr>
          <w:trHeight w:val="315"/>
        </w:trPr>
        <w:tc>
          <w:tcPr>
            <w:tcW w:w="971" w:type="dxa"/>
            <w:tcBorders>
              <w:left w:val="single" w:sz="8" w:space="0" w:color="000000"/>
              <w:bottom w:val="single" w:sz="8" w:space="0" w:color="000000"/>
              <w:right w:val="single" w:sz="8" w:space="0" w:color="000000"/>
            </w:tcBorders>
            <w:shd w:val="clear" w:color="auto" w:fill="auto"/>
            <w:vAlign w:val="center"/>
          </w:tcPr>
          <w:p w:rsidR="00700A97" w:rsidRPr="00632582" w:rsidRDefault="00576EB4">
            <w:pPr>
              <w:widowControl w:val="0"/>
              <w:spacing w:after="0" w:line="240" w:lineRule="auto"/>
              <w:jc w:val="center"/>
              <w:rPr>
                <w:rFonts w:ascii="Rotis Semi Sans 55" w:eastAsia="Times New Roman" w:hAnsi="Rotis Semi Sans 55" w:cs="Arial"/>
                <w:sz w:val="24"/>
                <w:szCs w:val="24"/>
                <w:lang w:eastAsia="de-DE"/>
              </w:rPr>
            </w:pPr>
            <w:r w:rsidRPr="00632582">
              <w:rPr>
                <w:rFonts w:ascii="Rotis Semi Sans 55" w:eastAsia="Times New Roman" w:hAnsi="Rotis Semi Sans 55" w:cs="Arial"/>
                <w:sz w:val="24"/>
                <w:szCs w:val="24"/>
                <w:lang w:eastAsia="de-DE"/>
              </w:rPr>
              <w:t>2a</w:t>
            </w:r>
          </w:p>
        </w:tc>
        <w:tc>
          <w:tcPr>
            <w:tcW w:w="1201" w:type="dxa"/>
            <w:tcBorders>
              <w:bottom w:val="single" w:sz="8" w:space="0" w:color="000000"/>
              <w:right w:val="single" w:sz="8" w:space="0" w:color="000000"/>
            </w:tcBorders>
            <w:shd w:val="clear" w:color="auto" w:fill="auto"/>
            <w:vAlign w:val="center"/>
          </w:tcPr>
          <w:p w:rsidR="00700A97" w:rsidRPr="00632582" w:rsidRDefault="00A75AD1">
            <w:pPr>
              <w:widowControl w:val="0"/>
              <w:spacing w:after="0" w:line="240" w:lineRule="auto"/>
              <w:jc w:val="center"/>
              <w:rPr>
                <w:rFonts w:ascii="Rotis Semi Sans 55" w:eastAsia="Times New Roman" w:hAnsi="Rotis Semi Sans 55" w:cs="Arial"/>
                <w:sz w:val="24"/>
                <w:szCs w:val="24"/>
                <w:lang w:eastAsia="de-DE"/>
              </w:rPr>
            </w:pPr>
            <w:r w:rsidRPr="00632582">
              <w:rPr>
                <w:rFonts w:ascii="Rotis Semi Sans 55" w:eastAsia="Times New Roman" w:hAnsi="Rotis Semi Sans 55" w:cs="Arial"/>
                <w:sz w:val="24"/>
                <w:szCs w:val="24"/>
                <w:lang w:eastAsia="de-DE"/>
              </w:rPr>
              <w:t>26</w:t>
            </w:r>
            <w:r w:rsidR="00576EB4" w:rsidRPr="00632582">
              <w:rPr>
                <w:rFonts w:ascii="Rotis Semi Sans 55" w:eastAsia="Times New Roman" w:hAnsi="Rotis Semi Sans 55" w:cs="Arial"/>
                <w:sz w:val="24"/>
                <w:szCs w:val="24"/>
                <w:lang w:eastAsia="de-DE"/>
              </w:rPr>
              <w:t>.11.2021</w:t>
            </w:r>
          </w:p>
        </w:tc>
        <w:tc>
          <w:tcPr>
            <w:tcW w:w="5948" w:type="dxa"/>
            <w:tcBorders>
              <w:bottom w:val="single" w:sz="8" w:space="0" w:color="000000"/>
              <w:right w:val="single" w:sz="8" w:space="0" w:color="000000"/>
            </w:tcBorders>
            <w:shd w:val="clear" w:color="auto" w:fill="auto"/>
            <w:vAlign w:val="center"/>
          </w:tcPr>
          <w:p w:rsidR="00700A97" w:rsidRPr="00632582" w:rsidRDefault="00576EB4">
            <w:pPr>
              <w:widowControl w:val="0"/>
              <w:spacing w:after="0" w:line="240" w:lineRule="auto"/>
              <w:rPr>
                <w:rFonts w:ascii="Rotis Semi Sans 55" w:eastAsia="Times New Roman" w:hAnsi="Rotis Semi Sans 55" w:cs="Arial"/>
                <w:sz w:val="24"/>
                <w:szCs w:val="24"/>
                <w:lang w:eastAsia="de-DE"/>
              </w:rPr>
            </w:pPr>
            <w:r w:rsidRPr="00632582">
              <w:rPr>
                <w:rFonts w:ascii="Rotis Semi Sans 55" w:eastAsia="Times New Roman" w:hAnsi="Rotis Semi Sans 55" w:cs="Arial"/>
                <w:sz w:val="24"/>
                <w:szCs w:val="24"/>
                <w:lang w:eastAsia="de-DE"/>
              </w:rPr>
              <w:t>Kinder- und Familiengottesdienste</w:t>
            </w:r>
          </w:p>
        </w:tc>
      </w:tr>
      <w:tr w:rsidR="006024A6" w:rsidRPr="006024A6">
        <w:trPr>
          <w:trHeight w:val="315"/>
        </w:trPr>
        <w:tc>
          <w:tcPr>
            <w:tcW w:w="971" w:type="dxa"/>
            <w:tcBorders>
              <w:left w:val="single" w:sz="8" w:space="0" w:color="000000"/>
              <w:bottom w:val="single" w:sz="8" w:space="0" w:color="000000"/>
              <w:right w:val="single" w:sz="8" w:space="0" w:color="000000"/>
            </w:tcBorders>
            <w:shd w:val="clear" w:color="auto" w:fill="auto"/>
            <w:vAlign w:val="center"/>
          </w:tcPr>
          <w:p w:rsidR="00700A97" w:rsidRPr="00632582" w:rsidRDefault="00576EB4">
            <w:pPr>
              <w:widowControl w:val="0"/>
              <w:spacing w:after="0" w:line="240" w:lineRule="auto"/>
              <w:jc w:val="center"/>
              <w:rPr>
                <w:rFonts w:ascii="Rotis Semi Sans 55" w:eastAsia="Times New Roman" w:hAnsi="Rotis Semi Sans 55" w:cs="Arial"/>
                <w:sz w:val="24"/>
                <w:szCs w:val="24"/>
                <w:lang w:eastAsia="de-DE"/>
              </w:rPr>
            </w:pPr>
            <w:r w:rsidRPr="00632582">
              <w:rPr>
                <w:rFonts w:ascii="Rotis Semi Sans 55" w:eastAsia="Times New Roman" w:hAnsi="Rotis Semi Sans 55" w:cs="Arial"/>
                <w:sz w:val="24"/>
                <w:szCs w:val="24"/>
                <w:lang w:eastAsia="de-DE"/>
              </w:rPr>
              <w:t>4</w:t>
            </w:r>
          </w:p>
        </w:tc>
        <w:tc>
          <w:tcPr>
            <w:tcW w:w="1201" w:type="dxa"/>
            <w:tcBorders>
              <w:bottom w:val="single" w:sz="8" w:space="0" w:color="000000"/>
              <w:right w:val="single" w:sz="8" w:space="0" w:color="000000"/>
            </w:tcBorders>
            <w:shd w:val="clear" w:color="auto" w:fill="auto"/>
            <w:vAlign w:val="center"/>
          </w:tcPr>
          <w:p w:rsidR="00700A97" w:rsidRPr="00632582" w:rsidRDefault="006024A6" w:rsidP="006024A6">
            <w:pPr>
              <w:widowControl w:val="0"/>
              <w:spacing w:after="0" w:line="240" w:lineRule="auto"/>
              <w:jc w:val="center"/>
              <w:rPr>
                <w:rFonts w:ascii="Rotis Semi Sans 55" w:eastAsia="Times New Roman" w:hAnsi="Rotis Semi Sans 55" w:cs="Arial"/>
                <w:sz w:val="24"/>
                <w:szCs w:val="24"/>
                <w:lang w:eastAsia="de-DE"/>
              </w:rPr>
            </w:pPr>
            <w:r w:rsidRPr="00632582">
              <w:rPr>
                <w:rFonts w:ascii="Rotis Semi Sans 55" w:eastAsia="Times New Roman" w:hAnsi="Rotis Semi Sans 55" w:cs="Arial"/>
                <w:sz w:val="24"/>
                <w:szCs w:val="24"/>
                <w:lang w:eastAsia="de-DE"/>
              </w:rPr>
              <w:t>26</w:t>
            </w:r>
            <w:r w:rsidR="00576EB4" w:rsidRPr="00632582">
              <w:rPr>
                <w:rFonts w:ascii="Rotis Semi Sans 55" w:eastAsia="Times New Roman" w:hAnsi="Rotis Semi Sans 55" w:cs="Arial"/>
                <w:sz w:val="24"/>
                <w:szCs w:val="24"/>
                <w:lang w:eastAsia="de-DE"/>
              </w:rPr>
              <w:t>.</w:t>
            </w:r>
            <w:r w:rsidRPr="00632582">
              <w:rPr>
                <w:rFonts w:ascii="Rotis Semi Sans 55" w:eastAsia="Times New Roman" w:hAnsi="Rotis Semi Sans 55" w:cs="Arial"/>
                <w:sz w:val="24"/>
                <w:szCs w:val="24"/>
                <w:lang w:eastAsia="de-DE"/>
              </w:rPr>
              <w:t>11</w:t>
            </w:r>
            <w:r w:rsidR="00576EB4" w:rsidRPr="00632582">
              <w:rPr>
                <w:rFonts w:ascii="Rotis Semi Sans 55" w:eastAsia="Times New Roman" w:hAnsi="Rotis Semi Sans 55" w:cs="Arial"/>
                <w:sz w:val="24"/>
                <w:szCs w:val="24"/>
                <w:lang w:eastAsia="de-DE"/>
              </w:rPr>
              <w:t>.2021</w:t>
            </w:r>
          </w:p>
        </w:tc>
        <w:tc>
          <w:tcPr>
            <w:tcW w:w="5948" w:type="dxa"/>
            <w:tcBorders>
              <w:bottom w:val="single" w:sz="8" w:space="0" w:color="000000"/>
              <w:right w:val="single" w:sz="8" w:space="0" w:color="000000"/>
            </w:tcBorders>
            <w:shd w:val="clear" w:color="auto" w:fill="auto"/>
            <w:vAlign w:val="center"/>
          </w:tcPr>
          <w:p w:rsidR="00700A97" w:rsidRPr="00632582" w:rsidRDefault="00576EB4">
            <w:pPr>
              <w:widowControl w:val="0"/>
              <w:spacing w:after="0" w:line="240" w:lineRule="auto"/>
              <w:rPr>
                <w:rFonts w:ascii="Rotis Semi Sans 55" w:eastAsia="Times New Roman" w:hAnsi="Rotis Semi Sans 55" w:cs="Arial"/>
                <w:sz w:val="24"/>
                <w:szCs w:val="24"/>
                <w:lang w:eastAsia="de-DE"/>
              </w:rPr>
            </w:pPr>
            <w:r w:rsidRPr="00632582">
              <w:rPr>
                <w:rFonts w:ascii="Rotis Semi Sans 55" w:eastAsia="Times New Roman" w:hAnsi="Rotis Semi Sans 55" w:cs="Arial"/>
                <w:sz w:val="24"/>
                <w:szCs w:val="24"/>
                <w:lang w:eastAsia="de-DE"/>
              </w:rPr>
              <w:t>Bestattungen</w:t>
            </w:r>
          </w:p>
        </w:tc>
      </w:tr>
      <w:tr w:rsidR="006024A6" w:rsidRPr="006024A6">
        <w:trPr>
          <w:trHeight w:val="315"/>
        </w:trPr>
        <w:tc>
          <w:tcPr>
            <w:tcW w:w="971" w:type="dxa"/>
            <w:tcBorders>
              <w:left w:val="single" w:sz="8" w:space="0" w:color="000000"/>
              <w:bottom w:val="single" w:sz="8" w:space="0" w:color="000000"/>
              <w:right w:val="single" w:sz="8" w:space="0" w:color="000000"/>
            </w:tcBorders>
            <w:shd w:val="clear" w:color="auto" w:fill="auto"/>
            <w:vAlign w:val="center"/>
          </w:tcPr>
          <w:p w:rsidR="00700A97" w:rsidRPr="00632582" w:rsidRDefault="00576EB4">
            <w:pPr>
              <w:widowControl w:val="0"/>
              <w:spacing w:after="0" w:line="240" w:lineRule="auto"/>
              <w:jc w:val="center"/>
              <w:rPr>
                <w:rFonts w:ascii="Rotis Semi Sans 55" w:eastAsia="Times New Roman" w:hAnsi="Rotis Semi Sans 55" w:cs="Arial"/>
                <w:sz w:val="24"/>
                <w:szCs w:val="24"/>
                <w:lang w:eastAsia="de-DE"/>
              </w:rPr>
            </w:pPr>
            <w:r w:rsidRPr="00632582">
              <w:rPr>
                <w:rFonts w:ascii="Rotis Semi Sans 55" w:eastAsia="Times New Roman" w:hAnsi="Rotis Semi Sans 55" w:cs="Arial"/>
                <w:sz w:val="24"/>
                <w:szCs w:val="24"/>
                <w:lang w:eastAsia="de-DE"/>
              </w:rPr>
              <w:t xml:space="preserve">4a </w:t>
            </w:r>
          </w:p>
        </w:tc>
        <w:tc>
          <w:tcPr>
            <w:tcW w:w="1201" w:type="dxa"/>
            <w:tcBorders>
              <w:bottom w:val="single" w:sz="8" w:space="0" w:color="000000"/>
              <w:right w:val="single" w:sz="8" w:space="0" w:color="000000"/>
            </w:tcBorders>
            <w:shd w:val="clear" w:color="auto" w:fill="auto"/>
            <w:vAlign w:val="center"/>
          </w:tcPr>
          <w:p w:rsidR="00700A97" w:rsidRPr="00632582" w:rsidRDefault="006024A6">
            <w:pPr>
              <w:widowControl w:val="0"/>
              <w:spacing w:after="0" w:line="240" w:lineRule="auto"/>
              <w:jc w:val="center"/>
              <w:rPr>
                <w:rFonts w:ascii="Rotis Semi Sans 55" w:eastAsia="Times New Roman" w:hAnsi="Rotis Semi Sans 55" w:cs="Arial"/>
                <w:sz w:val="24"/>
                <w:szCs w:val="24"/>
                <w:lang w:eastAsia="de-DE"/>
              </w:rPr>
            </w:pPr>
            <w:r w:rsidRPr="00632582">
              <w:rPr>
                <w:rFonts w:ascii="Rotis Semi Sans 55" w:eastAsia="Times New Roman" w:hAnsi="Rotis Semi Sans 55" w:cs="Arial"/>
                <w:sz w:val="24"/>
                <w:szCs w:val="24"/>
                <w:lang w:eastAsia="de-DE"/>
              </w:rPr>
              <w:t>26.11</w:t>
            </w:r>
            <w:r w:rsidR="00576EB4" w:rsidRPr="00632582">
              <w:rPr>
                <w:rFonts w:ascii="Rotis Semi Sans 55" w:eastAsia="Times New Roman" w:hAnsi="Rotis Semi Sans 55" w:cs="Arial"/>
                <w:sz w:val="24"/>
                <w:szCs w:val="24"/>
                <w:lang w:eastAsia="de-DE"/>
              </w:rPr>
              <w:t>.2021</w:t>
            </w:r>
          </w:p>
        </w:tc>
        <w:tc>
          <w:tcPr>
            <w:tcW w:w="5948" w:type="dxa"/>
            <w:tcBorders>
              <w:bottom w:val="single" w:sz="8" w:space="0" w:color="000000"/>
              <w:right w:val="single" w:sz="8" w:space="0" w:color="000000"/>
            </w:tcBorders>
            <w:shd w:val="clear" w:color="auto" w:fill="auto"/>
            <w:vAlign w:val="center"/>
          </w:tcPr>
          <w:p w:rsidR="00700A97" w:rsidRPr="00632582" w:rsidRDefault="00576EB4">
            <w:pPr>
              <w:widowControl w:val="0"/>
              <w:spacing w:after="0" w:line="240" w:lineRule="auto"/>
              <w:rPr>
                <w:rFonts w:ascii="Rotis Semi Sans 55" w:eastAsia="Times New Roman" w:hAnsi="Rotis Semi Sans 55" w:cs="Arial"/>
                <w:sz w:val="24"/>
                <w:szCs w:val="24"/>
                <w:lang w:eastAsia="de-DE"/>
              </w:rPr>
            </w:pPr>
            <w:r w:rsidRPr="00632582">
              <w:rPr>
                <w:rFonts w:ascii="Rotis Semi Sans 55" w:eastAsia="Times New Roman" w:hAnsi="Rotis Semi Sans 55" w:cs="Arial"/>
                <w:sz w:val="24"/>
                <w:szCs w:val="24"/>
                <w:lang w:eastAsia="de-DE"/>
              </w:rPr>
              <w:t>Handreichung Friedhöfe</w:t>
            </w:r>
          </w:p>
        </w:tc>
      </w:tr>
      <w:tr w:rsidR="00700A97">
        <w:trPr>
          <w:trHeight w:val="315"/>
        </w:trPr>
        <w:tc>
          <w:tcPr>
            <w:tcW w:w="971" w:type="dxa"/>
            <w:tcBorders>
              <w:left w:val="single" w:sz="8" w:space="0" w:color="000000"/>
              <w:bottom w:val="single" w:sz="8" w:space="0" w:color="000000"/>
              <w:right w:val="single" w:sz="8" w:space="0" w:color="000000"/>
            </w:tcBorders>
            <w:shd w:val="clear" w:color="auto" w:fill="auto"/>
            <w:vAlign w:val="center"/>
          </w:tcPr>
          <w:p w:rsidR="00700A97" w:rsidRPr="00632582" w:rsidRDefault="00700A97">
            <w:pPr>
              <w:widowControl w:val="0"/>
              <w:spacing w:after="0" w:line="240" w:lineRule="auto"/>
              <w:jc w:val="center"/>
              <w:rPr>
                <w:rFonts w:ascii="Rotis Semi Sans 55" w:eastAsia="Times New Roman" w:hAnsi="Rotis Semi Sans 55" w:cs="Arial"/>
                <w:sz w:val="24"/>
                <w:szCs w:val="24"/>
                <w:lang w:eastAsia="de-DE"/>
              </w:rPr>
            </w:pPr>
          </w:p>
        </w:tc>
        <w:tc>
          <w:tcPr>
            <w:tcW w:w="1201" w:type="dxa"/>
            <w:tcBorders>
              <w:bottom w:val="single" w:sz="8" w:space="0" w:color="000000"/>
              <w:right w:val="single" w:sz="8" w:space="0" w:color="000000"/>
            </w:tcBorders>
            <w:shd w:val="clear" w:color="auto" w:fill="auto"/>
            <w:vAlign w:val="center"/>
          </w:tcPr>
          <w:p w:rsidR="00700A97" w:rsidRPr="00632582" w:rsidRDefault="00700A97">
            <w:pPr>
              <w:widowControl w:val="0"/>
              <w:spacing w:after="0" w:line="240" w:lineRule="auto"/>
              <w:jc w:val="center"/>
              <w:rPr>
                <w:rFonts w:ascii="Rotis Semi Sans 55" w:eastAsia="Times New Roman" w:hAnsi="Rotis Semi Sans 55" w:cs="Arial"/>
                <w:sz w:val="24"/>
                <w:szCs w:val="24"/>
                <w:lang w:eastAsia="de-DE"/>
              </w:rPr>
            </w:pPr>
          </w:p>
        </w:tc>
        <w:tc>
          <w:tcPr>
            <w:tcW w:w="5948" w:type="dxa"/>
            <w:tcBorders>
              <w:bottom w:val="single" w:sz="8" w:space="0" w:color="000000"/>
              <w:right w:val="single" w:sz="8" w:space="0" w:color="000000"/>
            </w:tcBorders>
            <w:shd w:val="clear" w:color="auto" w:fill="auto"/>
            <w:vAlign w:val="center"/>
          </w:tcPr>
          <w:p w:rsidR="00700A97" w:rsidRPr="00632582" w:rsidRDefault="00700A97">
            <w:pPr>
              <w:widowControl w:val="0"/>
              <w:spacing w:after="0" w:line="240" w:lineRule="auto"/>
              <w:rPr>
                <w:rFonts w:ascii="Rotis Semi Sans 55" w:eastAsia="Times New Roman" w:hAnsi="Rotis Semi Sans 55" w:cs="Arial"/>
                <w:sz w:val="24"/>
                <w:szCs w:val="24"/>
                <w:lang w:eastAsia="de-DE"/>
              </w:rPr>
            </w:pPr>
          </w:p>
        </w:tc>
      </w:tr>
      <w:tr w:rsidR="00700A97">
        <w:trPr>
          <w:trHeight w:val="315"/>
        </w:trPr>
        <w:tc>
          <w:tcPr>
            <w:tcW w:w="971" w:type="dxa"/>
            <w:tcBorders>
              <w:left w:val="single" w:sz="8" w:space="0" w:color="000000"/>
              <w:bottom w:val="single" w:sz="8" w:space="0" w:color="000000"/>
              <w:right w:val="single" w:sz="8" w:space="0" w:color="000000"/>
            </w:tcBorders>
            <w:shd w:val="clear" w:color="auto" w:fill="auto"/>
            <w:vAlign w:val="center"/>
          </w:tcPr>
          <w:p w:rsidR="00700A97" w:rsidRPr="00632582" w:rsidRDefault="00135EB2">
            <w:pPr>
              <w:widowControl w:val="0"/>
              <w:spacing w:after="0" w:line="240" w:lineRule="auto"/>
              <w:jc w:val="center"/>
              <w:rPr>
                <w:rFonts w:ascii="Rotis Semi Sans 55" w:eastAsia="Times New Roman" w:hAnsi="Rotis Semi Sans 55" w:cs="Calibri"/>
                <w:sz w:val="24"/>
                <w:szCs w:val="24"/>
                <w:lang w:eastAsia="de-DE"/>
              </w:rPr>
            </w:pPr>
            <w:hyperlink r:id="rId29">
              <w:r w:rsidR="00576EB4" w:rsidRPr="00632582">
                <w:rPr>
                  <w:rFonts w:ascii="Rotis Semi Sans 55" w:eastAsia="Times New Roman" w:hAnsi="Rotis Semi Sans 55" w:cs="Calibri"/>
                  <w:sz w:val="24"/>
                  <w:szCs w:val="24"/>
                  <w:lang w:eastAsia="de-DE"/>
                </w:rPr>
                <w:t>8</w:t>
              </w:r>
            </w:hyperlink>
          </w:p>
        </w:tc>
        <w:tc>
          <w:tcPr>
            <w:tcW w:w="1201" w:type="dxa"/>
            <w:tcBorders>
              <w:bottom w:val="single" w:sz="8" w:space="0" w:color="000000"/>
              <w:right w:val="single" w:sz="8" w:space="0" w:color="000000"/>
            </w:tcBorders>
            <w:shd w:val="clear" w:color="auto" w:fill="auto"/>
            <w:vAlign w:val="center"/>
          </w:tcPr>
          <w:p w:rsidR="00700A97" w:rsidRPr="00632582" w:rsidRDefault="00576EB4">
            <w:pPr>
              <w:widowControl w:val="0"/>
              <w:spacing w:after="0" w:line="240" w:lineRule="auto"/>
              <w:jc w:val="center"/>
              <w:rPr>
                <w:rFonts w:ascii="Rotis Semi Sans 55" w:eastAsia="Times New Roman" w:hAnsi="Rotis Semi Sans 55" w:cs="Calibri"/>
                <w:sz w:val="24"/>
                <w:szCs w:val="24"/>
                <w:lang w:eastAsia="de-DE"/>
              </w:rPr>
            </w:pPr>
            <w:r w:rsidRPr="00632582">
              <w:rPr>
                <w:rFonts w:ascii="Rotis Semi Sans 55" w:eastAsia="Times New Roman" w:hAnsi="Rotis Semi Sans 55" w:cs="Calibri"/>
                <w:sz w:val="24"/>
                <w:szCs w:val="24"/>
                <w:lang w:eastAsia="de-DE"/>
              </w:rPr>
              <w:t>04.12.2020</w:t>
            </w:r>
          </w:p>
        </w:tc>
        <w:tc>
          <w:tcPr>
            <w:tcW w:w="5948" w:type="dxa"/>
            <w:tcBorders>
              <w:bottom w:val="single" w:sz="8" w:space="0" w:color="000000"/>
              <w:right w:val="single" w:sz="8" w:space="0" w:color="000000"/>
            </w:tcBorders>
            <w:shd w:val="clear" w:color="auto" w:fill="auto"/>
            <w:vAlign w:val="center"/>
          </w:tcPr>
          <w:p w:rsidR="00700A97" w:rsidRPr="00632582" w:rsidRDefault="00576EB4">
            <w:pPr>
              <w:widowControl w:val="0"/>
              <w:spacing w:after="0" w:line="240" w:lineRule="auto"/>
              <w:rPr>
                <w:rFonts w:ascii="Rotis Semi Sans 55" w:eastAsia="Times New Roman" w:hAnsi="Rotis Semi Sans 55" w:cs="Calibri"/>
                <w:sz w:val="24"/>
                <w:szCs w:val="24"/>
                <w:lang w:eastAsia="de-DE"/>
              </w:rPr>
            </w:pPr>
            <w:r w:rsidRPr="00632582">
              <w:rPr>
                <w:rFonts w:ascii="Rotis Semi Sans 55" w:eastAsia="Times New Roman" w:hAnsi="Rotis Semi Sans 55" w:cs="Calibri"/>
                <w:sz w:val="24"/>
                <w:szCs w:val="24"/>
                <w:lang w:eastAsia="de-DE"/>
              </w:rPr>
              <w:t>Urheberrechte</w:t>
            </w:r>
          </w:p>
        </w:tc>
      </w:tr>
      <w:tr w:rsidR="00700A97">
        <w:trPr>
          <w:trHeight w:val="315"/>
        </w:trPr>
        <w:tc>
          <w:tcPr>
            <w:tcW w:w="971" w:type="dxa"/>
            <w:tcBorders>
              <w:left w:val="single" w:sz="8" w:space="0" w:color="000000"/>
              <w:bottom w:val="single" w:sz="8" w:space="0" w:color="000000"/>
              <w:right w:val="single" w:sz="8" w:space="0" w:color="000000"/>
            </w:tcBorders>
            <w:shd w:val="clear" w:color="auto" w:fill="auto"/>
            <w:vAlign w:val="center"/>
          </w:tcPr>
          <w:p w:rsidR="00700A97" w:rsidRPr="00632582" w:rsidRDefault="00576EB4">
            <w:pPr>
              <w:widowControl w:val="0"/>
              <w:spacing w:after="0" w:line="240" w:lineRule="auto"/>
              <w:jc w:val="center"/>
              <w:rPr>
                <w:rFonts w:ascii="Rotis Semi Sans 55" w:eastAsia="Times New Roman" w:hAnsi="Rotis Semi Sans 55" w:cs="Calibri"/>
                <w:sz w:val="24"/>
                <w:szCs w:val="24"/>
                <w:lang w:eastAsia="de-DE"/>
              </w:rPr>
            </w:pPr>
            <w:r w:rsidRPr="00632582">
              <w:rPr>
                <w:rFonts w:ascii="Rotis Semi Sans 55" w:eastAsia="Times New Roman" w:hAnsi="Rotis Semi Sans 55" w:cs="Calibri"/>
                <w:sz w:val="24"/>
                <w:szCs w:val="24"/>
                <w:lang w:eastAsia="de-DE"/>
              </w:rPr>
              <w:t>9</w:t>
            </w:r>
          </w:p>
        </w:tc>
        <w:tc>
          <w:tcPr>
            <w:tcW w:w="1201" w:type="dxa"/>
            <w:tcBorders>
              <w:bottom w:val="single" w:sz="8" w:space="0" w:color="000000"/>
              <w:right w:val="single" w:sz="8" w:space="0" w:color="000000"/>
            </w:tcBorders>
            <w:shd w:val="clear" w:color="auto" w:fill="auto"/>
            <w:vAlign w:val="center"/>
          </w:tcPr>
          <w:p w:rsidR="00700A97" w:rsidRPr="00632582" w:rsidRDefault="00576EB4">
            <w:pPr>
              <w:widowControl w:val="0"/>
              <w:spacing w:after="0" w:line="240" w:lineRule="auto"/>
              <w:jc w:val="center"/>
              <w:rPr>
                <w:rFonts w:ascii="Rotis Semi Sans 55" w:eastAsia="Times New Roman" w:hAnsi="Rotis Semi Sans 55" w:cs="Calibri"/>
                <w:sz w:val="24"/>
                <w:szCs w:val="24"/>
                <w:lang w:eastAsia="de-DE"/>
              </w:rPr>
            </w:pPr>
            <w:r w:rsidRPr="00632582">
              <w:rPr>
                <w:rFonts w:ascii="Rotis Semi Sans 55" w:eastAsia="Times New Roman" w:hAnsi="Rotis Semi Sans 55" w:cs="Calibri"/>
                <w:sz w:val="24"/>
                <w:szCs w:val="24"/>
                <w:lang w:eastAsia="de-DE"/>
              </w:rPr>
              <w:t>18.12.2020</w:t>
            </w:r>
          </w:p>
        </w:tc>
        <w:tc>
          <w:tcPr>
            <w:tcW w:w="5948" w:type="dxa"/>
            <w:tcBorders>
              <w:bottom w:val="single" w:sz="8" w:space="0" w:color="000000"/>
              <w:right w:val="single" w:sz="8" w:space="0" w:color="000000"/>
            </w:tcBorders>
            <w:shd w:val="clear" w:color="auto" w:fill="auto"/>
            <w:vAlign w:val="center"/>
          </w:tcPr>
          <w:p w:rsidR="00700A97" w:rsidRPr="00632582" w:rsidRDefault="00576EB4">
            <w:pPr>
              <w:widowControl w:val="0"/>
              <w:spacing w:after="0" w:line="240" w:lineRule="auto"/>
              <w:rPr>
                <w:rFonts w:ascii="Rotis Semi Sans 55" w:eastAsia="Times New Roman" w:hAnsi="Rotis Semi Sans 55" w:cs="Calibri"/>
                <w:sz w:val="24"/>
                <w:szCs w:val="24"/>
                <w:lang w:eastAsia="de-DE"/>
              </w:rPr>
            </w:pPr>
            <w:r w:rsidRPr="00632582">
              <w:rPr>
                <w:rFonts w:ascii="Rotis Semi Sans 55" w:eastAsia="Times New Roman" w:hAnsi="Rotis Semi Sans 55" w:cs="Calibri"/>
                <w:sz w:val="24"/>
                <w:szCs w:val="24"/>
                <w:lang w:eastAsia="de-DE"/>
              </w:rPr>
              <w:t>Häusliche Gewalt, Flyer</w:t>
            </w:r>
          </w:p>
        </w:tc>
      </w:tr>
      <w:tr w:rsidR="00197BFE" w:rsidRPr="00197BFE">
        <w:trPr>
          <w:trHeight w:val="315"/>
        </w:trPr>
        <w:tc>
          <w:tcPr>
            <w:tcW w:w="971" w:type="dxa"/>
            <w:tcBorders>
              <w:left w:val="single" w:sz="8" w:space="0" w:color="000000"/>
              <w:bottom w:val="single" w:sz="8" w:space="0" w:color="000000"/>
              <w:right w:val="single" w:sz="8" w:space="0" w:color="000000"/>
            </w:tcBorders>
            <w:shd w:val="clear" w:color="auto" w:fill="auto"/>
            <w:vAlign w:val="center"/>
          </w:tcPr>
          <w:p w:rsidR="00700A97" w:rsidRPr="00632582" w:rsidRDefault="00576EB4">
            <w:pPr>
              <w:widowControl w:val="0"/>
              <w:spacing w:after="0" w:line="240" w:lineRule="auto"/>
              <w:jc w:val="center"/>
              <w:rPr>
                <w:rFonts w:ascii="Rotis Semi Sans 55" w:eastAsia="Times New Roman" w:hAnsi="Rotis Semi Sans 55" w:cs="Calibri"/>
                <w:sz w:val="24"/>
                <w:szCs w:val="24"/>
                <w:lang w:eastAsia="de-DE"/>
              </w:rPr>
            </w:pPr>
            <w:r w:rsidRPr="00632582">
              <w:rPr>
                <w:rFonts w:ascii="Rotis Semi Sans 55" w:eastAsia="Times New Roman" w:hAnsi="Rotis Semi Sans 55" w:cs="Calibri"/>
                <w:sz w:val="24"/>
                <w:szCs w:val="24"/>
                <w:lang w:eastAsia="de-DE"/>
              </w:rPr>
              <w:t>12a</w:t>
            </w:r>
          </w:p>
        </w:tc>
        <w:tc>
          <w:tcPr>
            <w:tcW w:w="1201" w:type="dxa"/>
            <w:tcBorders>
              <w:bottom w:val="single" w:sz="8" w:space="0" w:color="000000"/>
              <w:right w:val="single" w:sz="8" w:space="0" w:color="000000"/>
            </w:tcBorders>
            <w:shd w:val="clear" w:color="auto" w:fill="auto"/>
            <w:vAlign w:val="center"/>
          </w:tcPr>
          <w:p w:rsidR="00700A97" w:rsidRPr="00632582" w:rsidRDefault="00576EB4">
            <w:pPr>
              <w:widowControl w:val="0"/>
              <w:spacing w:after="0" w:line="240" w:lineRule="auto"/>
              <w:jc w:val="center"/>
              <w:rPr>
                <w:rFonts w:ascii="Rotis Semi Sans 55" w:eastAsia="Times New Roman" w:hAnsi="Rotis Semi Sans 55" w:cs="Calibri"/>
                <w:sz w:val="24"/>
                <w:szCs w:val="24"/>
                <w:lang w:eastAsia="de-DE"/>
              </w:rPr>
            </w:pPr>
            <w:r w:rsidRPr="00632582">
              <w:rPr>
                <w:rFonts w:ascii="Rotis Semi Sans 55" w:eastAsia="Times New Roman" w:hAnsi="Rotis Semi Sans 55" w:cs="Calibri"/>
                <w:sz w:val="24"/>
                <w:szCs w:val="24"/>
                <w:lang w:eastAsia="de-DE"/>
              </w:rPr>
              <w:t>11.11.2021</w:t>
            </w:r>
          </w:p>
        </w:tc>
        <w:tc>
          <w:tcPr>
            <w:tcW w:w="5948" w:type="dxa"/>
            <w:tcBorders>
              <w:bottom w:val="single" w:sz="8" w:space="0" w:color="000000"/>
              <w:right w:val="single" w:sz="8" w:space="0" w:color="000000"/>
            </w:tcBorders>
            <w:shd w:val="clear" w:color="auto" w:fill="auto"/>
            <w:vAlign w:val="center"/>
          </w:tcPr>
          <w:p w:rsidR="00700A97" w:rsidRPr="00632582" w:rsidRDefault="00576EB4">
            <w:pPr>
              <w:widowControl w:val="0"/>
              <w:spacing w:after="0" w:line="240" w:lineRule="auto"/>
              <w:rPr>
                <w:rFonts w:ascii="Rotis Semi Sans 55" w:eastAsia="Times New Roman" w:hAnsi="Rotis Semi Sans 55" w:cs="Calibri"/>
                <w:sz w:val="24"/>
                <w:szCs w:val="24"/>
                <w:lang w:eastAsia="de-DE"/>
              </w:rPr>
            </w:pPr>
            <w:r w:rsidRPr="00632582">
              <w:rPr>
                <w:rFonts w:ascii="Rotis Semi Sans 55" w:eastAsia="Times New Roman" w:hAnsi="Rotis Semi Sans 55" w:cs="Calibri"/>
                <w:sz w:val="24"/>
                <w:szCs w:val="24"/>
                <w:lang w:eastAsia="de-DE"/>
              </w:rPr>
              <w:t>Neufassung des Rahmenhygieneplans (RHP) an Schulen</w:t>
            </w:r>
          </w:p>
        </w:tc>
      </w:tr>
      <w:tr w:rsidR="00197BFE" w:rsidRPr="00197BFE">
        <w:trPr>
          <w:trHeight w:val="315"/>
        </w:trPr>
        <w:tc>
          <w:tcPr>
            <w:tcW w:w="971" w:type="dxa"/>
            <w:tcBorders>
              <w:left w:val="single" w:sz="8" w:space="0" w:color="000000"/>
              <w:bottom w:val="single" w:sz="8" w:space="0" w:color="000000"/>
              <w:right w:val="single" w:sz="8" w:space="0" w:color="000000"/>
            </w:tcBorders>
            <w:shd w:val="clear" w:color="auto" w:fill="auto"/>
            <w:vAlign w:val="center"/>
          </w:tcPr>
          <w:p w:rsidR="00700A97" w:rsidRPr="00632582" w:rsidRDefault="00576EB4">
            <w:pPr>
              <w:widowControl w:val="0"/>
              <w:spacing w:after="0" w:line="240" w:lineRule="auto"/>
              <w:jc w:val="center"/>
              <w:rPr>
                <w:rFonts w:ascii="Rotis Semi Sans 55" w:eastAsia="Times New Roman" w:hAnsi="Rotis Semi Sans 55" w:cs="Calibri"/>
                <w:sz w:val="24"/>
                <w:szCs w:val="24"/>
                <w:lang w:eastAsia="de-DE"/>
              </w:rPr>
            </w:pPr>
            <w:r w:rsidRPr="00632582">
              <w:rPr>
                <w:rFonts w:ascii="Rotis Semi Sans 55" w:eastAsia="Times New Roman" w:hAnsi="Rotis Semi Sans 55" w:cs="Calibri"/>
                <w:sz w:val="24"/>
                <w:szCs w:val="24"/>
                <w:lang w:eastAsia="de-DE"/>
              </w:rPr>
              <w:t>12b</w:t>
            </w:r>
          </w:p>
        </w:tc>
        <w:tc>
          <w:tcPr>
            <w:tcW w:w="1201" w:type="dxa"/>
            <w:tcBorders>
              <w:bottom w:val="single" w:sz="8" w:space="0" w:color="000000"/>
              <w:right w:val="single" w:sz="8" w:space="0" w:color="000000"/>
            </w:tcBorders>
            <w:shd w:val="clear" w:color="auto" w:fill="auto"/>
            <w:vAlign w:val="center"/>
          </w:tcPr>
          <w:p w:rsidR="00700A97" w:rsidRPr="00632582" w:rsidRDefault="00576EB4">
            <w:pPr>
              <w:widowControl w:val="0"/>
              <w:spacing w:after="0" w:line="240" w:lineRule="auto"/>
              <w:jc w:val="center"/>
              <w:rPr>
                <w:rFonts w:ascii="Rotis Semi Sans 55" w:eastAsia="Times New Roman" w:hAnsi="Rotis Semi Sans 55" w:cs="Calibri"/>
                <w:sz w:val="24"/>
                <w:szCs w:val="24"/>
                <w:lang w:eastAsia="de-DE"/>
              </w:rPr>
            </w:pPr>
            <w:r w:rsidRPr="00632582">
              <w:rPr>
                <w:rFonts w:ascii="Rotis Semi Sans 55" w:eastAsia="Times New Roman" w:hAnsi="Rotis Semi Sans 55" w:cs="Calibri"/>
                <w:sz w:val="24"/>
                <w:szCs w:val="24"/>
                <w:lang w:eastAsia="de-DE"/>
              </w:rPr>
              <w:t>11.11.2021</w:t>
            </w:r>
          </w:p>
        </w:tc>
        <w:tc>
          <w:tcPr>
            <w:tcW w:w="5948" w:type="dxa"/>
            <w:tcBorders>
              <w:bottom w:val="single" w:sz="8" w:space="0" w:color="000000"/>
              <w:right w:val="single" w:sz="8" w:space="0" w:color="000000"/>
            </w:tcBorders>
            <w:shd w:val="clear" w:color="auto" w:fill="auto"/>
            <w:vAlign w:val="center"/>
          </w:tcPr>
          <w:p w:rsidR="00700A97" w:rsidRPr="00632582" w:rsidRDefault="00576EB4">
            <w:pPr>
              <w:widowControl w:val="0"/>
              <w:spacing w:after="0" w:line="240" w:lineRule="auto"/>
              <w:rPr>
                <w:rFonts w:ascii="Rotis Semi Sans 55" w:eastAsia="Times New Roman" w:hAnsi="Rotis Semi Sans 55" w:cs="Calibri"/>
                <w:sz w:val="24"/>
                <w:szCs w:val="24"/>
                <w:lang w:eastAsia="de-DE"/>
              </w:rPr>
            </w:pPr>
            <w:r w:rsidRPr="00632582">
              <w:rPr>
                <w:rFonts w:ascii="Rotis Semi Sans 55" w:eastAsia="Times New Roman" w:hAnsi="Rotis Semi Sans 55" w:cs="Calibri"/>
                <w:sz w:val="24"/>
                <w:szCs w:val="24"/>
                <w:lang w:eastAsia="de-DE"/>
              </w:rPr>
              <w:t>Lesefassung des RHP</w:t>
            </w:r>
          </w:p>
        </w:tc>
      </w:tr>
      <w:tr w:rsidR="00197BFE" w:rsidRPr="00197BFE">
        <w:trPr>
          <w:trHeight w:val="315"/>
        </w:trPr>
        <w:tc>
          <w:tcPr>
            <w:tcW w:w="971" w:type="dxa"/>
            <w:tcBorders>
              <w:left w:val="single" w:sz="8" w:space="0" w:color="000000"/>
              <w:bottom w:val="single" w:sz="8" w:space="0" w:color="000000"/>
              <w:right w:val="single" w:sz="8" w:space="0" w:color="000000"/>
            </w:tcBorders>
            <w:shd w:val="clear" w:color="auto" w:fill="auto"/>
            <w:vAlign w:val="center"/>
          </w:tcPr>
          <w:p w:rsidR="00700A97" w:rsidRPr="00632582" w:rsidRDefault="00576EB4">
            <w:pPr>
              <w:widowControl w:val="0"/>
              <w:spacing w:after="0" w:line="240" w:lineRule="auto"/>
              <w:jc w:val="center"/>
              <w:rPr>
                <w:rFonts w:ascii="Rotis Semi Sans 55" w:eastAsia="Times New Roman" w:hAnsi="Rotis Semi Sans 55" w:cs="Calibri"/>
                <w:sz w:val="24"/>
                <w:szCs w:val="24"/>
                <w:lang w:eastAsia="de-DE"/>
              </w:rPr>
            </w:pPr>
            <w:r w:rsidRPr="00632582">
              <w:rPr>
                <w:rFonts w:ascii="Rotis Semi Sans 55" w:eastAsia="Times New Roman" w:hAnsi="Rotis Semi Sans 55" w:cs="Calibri"/>
                <w:sz w:val="24"/>
                <w:szCs w:val="24"/>
                <w:lang w:eastAsia="de-DE"/>
              </w:rPr>
              <w:t>12c</w:t>
            </w:r>
          </w:p>
        </w:tc>
        <w:tc>
          <w:tcPr>
            <w:tcW w:w="1201" w:type="dxa"/>
            <w:tcBorders>
              <w:bottom w:val="single" w:sz="8" w:space="0" w:color="000000"/>
              <w:right w:val="single" w:sz="8" w:space="0" w:color="000000"/>
            </w:tcBorders>
            <w:shd w:val="clear" w:color="auto" w:fill="auto"/>
            <w:vAlign w:val="center"/>
          </w:tcPr>
          <w:p w:rsidR="00700A97" w:rsidRPr="00632582" w:rsidRDefault="00576EB4">
            <w:pPr>
              <w:widowControl w:val="0"/>
              <w:spacing w:after="0" w:line="240" w:lineRule="auto"/>
              <w:jc w:val="center"/>
              <w:rPr>
                <w:rFonts w:ascii="Rotis Semi Sans 55" w:eastAsia="Times New Roman" w:hAnsi="Rotis Semi Sans 55" w:cs="Calibri"/>
                <w:sz w:val="24"/>
                <w:szCs w:val="24"/>
                <w:lang w:eastAsia="de-DE"/>
              </w:rPr>
            </w:pPr>
            <w:r w:rsidRPr="00632582">
              <w:rPr>
                <w:rFonts w:ascii="Rotis Semi Sans 55" w:eastAsia="Times New Roman" w:hAnsi="Rotis Semi Sans 55" w:cs="Calibri"/>
                <w:sz w:val="24"/>
                <w:szCs w:val="24"/>
                <w:lang w:eastAsia="de-DE"/>
              </w:rPr>
              <w:t>11.11.2021</w:t>
            </w:r>
          </w:p>
        </w:tc>
        <w:tc>
          <w:tcPr>
            <w:tcW w:w="5948" w:type="dxa"/>
            <w:tcBorders>
              <w:bottom w:val="single" w:sz="8" w:space="0" w:color="000000"/>
              <w:right w:val="single" w:sz="8" w:space="0" w:color="000000"/>
            </w:tcBorders>
            <w:shd w:val="clear" w:color="auto" w:fill="auto"/>
            <w:vAlign w:val="center"/>
          </w:tcPr>
          <w:p w:rsidR="00700A97" w:rsidRPr="00632582" w:rsidRDefault="00576EB4">
            <w:pPr>
              <w:widowControl w:val="0"/>
              <w:spacing w:after="0" w:line="240" w:lineRule="auto"/>
              <w:rPr>
                <w:rFonts w:ascii="Rotis Semi Sans 55" w:eastAsia="Times New Roman" w:hAnsi="Rotis Semi Sans 55" w:cs="Calibri"/>
                <w:sz w:val="24"/>
                <w:szCs w:val="24"/>
                <w:lang w:eastAsia="de-DE"/>
              </w:rPr>
            </w:pPr>
            <w:r w:rsidRPr="00632582">
              <w:rPr>
                <w:rFonts w:ascii="Rotis Semi Sans 55" w:eastAsia="Times New Roman" w:hAnsi="Rotis Semi Sans 55" w:cs="Calibri"/>
                <w:sz w:val="24"/>
                <w:szCs w:val="24"/>
                <w:lang w:eastAsia="de-DE"/>
              </w:rPr>
              <w:t>Kurzübersicht des RHP</w:t>
            </w:r>
          </w:p>
        </w:tc>
      </w:tr>
      <w:tr w:rsidR="00197BFE" w:rsidRPr="00197BFE">
        <w:trPr>
          <w:trHeight w:val="315"/>
        </w:trPr>
        <w:tc>
          <w:tcPr>
            <w:tcW w:w="971" w:type="dxa"/>
            <w:tcBorders>
              <w:left w:val="single" w:sz="8" w:space="0" w:color="000000"/>
              <w:bottom w:val="single" w:sz="8" w:space="0" w:color="000000"/>
              <w:right w:val="single" w:sz="8" w:space="0" w:color="000000"/>
            </w:tcBorders>
            <w:shd w:val="clear" w:color="auto" w:fill="auto"/>
            <w:vAlign w:val="center"/>
          </w:tcPr>
          <w:p w:rsidR="00700A97" w:rsidRPr="00632582" w:rsidRDefault="00576EB4">
            <w:pPr>
              <w:widowControl w:val="0"/>
              <w:spacing w:after="0" w:line="240" w:lineRule="auto"/>
              <w:jc w:val="center"/>
              <w:rPr>
                <w:rFonts w:ascii="Rotis Semi Sans 55" w:eastAsia="Times New Roman" w:hAnsi="Rotis Semi Sans 55" w:cs="Calibri"/>
                <w:sz w:val="24"/>
                <w:szCs w:val="24"/>
                <w:lang w:eastAsia="de-DE"/>
              </w:rPr>
            </w:pPr>
            <w:r w:rsidRPr="00632582">
              <w:rPr>
                <w:rFonts w:ascii="Rotis Semi Sans 55" w:eastAsia="Times New Roman" w:hAnsi="Rotis Semi Sans 55" w:cs="Calibri"/>
                <w:sz w:val="24"/>
                <w:szCs w:val="24"/>
                <w:lang w:eastAsia="de-DE"/>
              </w:rPr>
              <w:t>12d</w:t>
            </w:r>
          </w:p>
        </w:tc>
        <w:tc>
          <w:tcPr>
            <w:tcW w:w="1201" w:type="dxa"/>
            <w:tcBorders>
              <w:bottom w:val="single" w:sz="8" w:space="0" w:color="000000"/>
              <w:right w:val="single" w:sz="8" w:space="0" w:color="000000"/>
            </w:tcBorders>
            <w:shd w:val="clear" w:color="auto" w:fill="auto"/>
            <w:vAlign w:val="center"/>
          </w:tcPr>
          <w:p w:rsidR="00700A97" w:rsidRPr="00632582" w:rsidRDefault="00576EB4">
            <w:pPr>
              <w:widowControl w:val="0"/>
              <w:spacing w:after="0" w:line="240" w:lineRule="auto"/>
              <w:jc w:val="center"/>
              <w:rPr>
                <w:rFonts w:ascii="Rotis Semi Sans 55" w:eastAsia="Times New Roman" w:hAnsi="Rotis Semi Sans 55" w:cs="Calibri"/>
                <w:sz w:val="24"/>
                <w:szCs w:val="24"/>
                <w:lang w:eastAsia="de-DE"/>
              </w:rPr>
            </w:pPr>
            <w:r w:rsidRPr="00632582">
              <w:rPr>
                <w:rFonts w:ascii="Rotis Semi Sans 55" w:eastAsia="Times New Roman" w:hAnsi="Rotis Semi Sans 55" w:cs="Calibri"/>
                <w:sz w:val="24"/>
                <w:szCs w:val="24"/>
                <w:lang w:eastAsia="de-DE"/>
              </w:rPr>
              <w:t>11.11.2021</w:t>
            </w:r>
          </w:p>
        </w:tc>
        <w:tc>
          <w:tcPr>
            <w:tcW w:w="5948" w:type="dxa"/>
            <w:tcBorders>
              <w:bottom w:val="single" w:sz="8" w:space="0" w:color="000000"/>
              <w:right w:val="single" w:sz="8" w:space="0" w:color="000000"/>
            </w:tcBorders>
            <w:shd w:val="clear" w:color="auto" w:fill="auto"/>
            <w:vAlign w:val="center"/>
          </w:tcPr>
          <w:p w:rsidR="00700A97" w:rsidRPr="00632582" w:rsidRDefault="00576EB4">
            <w:pPr>
              <w:widowControl w:val="0"/>
              <w:spacing w:after="0" w:line="240" w:lineRule="auto"/>
              <w:rPr>
                <w:rFonts w:ascii="Rotis Semi Sans 55" w:eastAsia="Times New Roman" w:hAnsi="Rotis Semi Sans 55" w:cs="Calibri"/>
                <w:sz w:val="24"/>
                <w:szCs w:val="24"/>
                <w:lang w:eastAsia="de-DE"/>
              </w:rPr>
            </w:pPr>
            <w:r w:rsidRPr="00632582">
              <w:rPr>
                <w:rFonts w:ascii="Rotis Semi Sans 55" w:eastAsia="Times New Roman" w:hAnsi="Rotis Semi Sans 55" w:cs="Calibri"/>
                <w:sz w:val="24"/>
                <w:szCs w:val="24"/>
                <w:lang w:eastAsia="de-DE"/>
              </w:rPr>
              <w:t>Merkblatt zum Umgang bei Erkältungssymptomen in Schulen</w:t>
            </w:r>
          </w:p>
        </w:tc>
      </w:tr>
      <w:tr w:rsidR="00C93F6E" w:rsidRPr="00C93F6E">
        <w:trPr>
          <w:trHeight w:val="315"/>
        </w:trPr>
        <w:tc>
          <w:tcPr>
            <w:tcW w:w="971" w:type="dxa"/>
            <w:tcBorders>
              <w:left w:val="single" w:sz="8" w:space="0" w:color="000000"/>
              <w:bottom w:val="single" w:sz="8" w:space="0" w:color="000000"/>
              <w:right w:val="single" w:sz="8" w:space="0" w:color="000000"/>
            </w:tcBorders>
            <w:shd w:val="clear" w:color="auto" w:fill="auto"/>
            <w:vAlign w:val="center"/>
          </w:tcPr>
          <w:p w:rsidR="00C93F6E" w:rsidRPr="00632582" w:rsidRDefault="00C93F6E">
            <w:pPr>
              <w:widowControl w:val="0"/>
              <w:spacing w:after="0" w:line="240" w:lineRule="auto"/>
              <w:jc w:val="center"/>
              <w:rPr>
                <w:rFonts w:ascii="Rotis Semi Sans 55" w:eastAsia="Times New Roman" w:hAnsi="Rotis Semi Sans 55" w:cs="Calibri"/>
                <w:sz w:val="24"/>
                <w:szCs w:val="24"/>
                <w:lang w:eastAsia="de-DE"/>
              </w:rPr>
            </w:pPr>
            <w:r w:rsidRPr="00632582">
              <w:rPr>
                <w:rFonts w:ascii="Rotis Semi Sans 55" w:eastAsia="Times New Roman" w:hAnsi="Rotis Semi Sans 55" w:cs="Calibri"/>
                <w:sz w:val="24"/>
                <w:szCs w:val="24"/>
                <w:lang w:eastAsia="de-DE"/>
              </w:rPr>
              <w:t>12e</w:t>
            </w:r>
          </w:p>
        </w:tc>
        <w:tc>
          <w:tcPr>
            <w:tcW w:w="1201" w:type="dxa"/>
            <w:tcBorders>
              <w:bottom w:val="single" w:sz="8" w:space="0" w:color="000000"/>
              <w:right w:val="single" w:sz="8" w:space="0" w:color="000000"/>
            </w:tcBorders>
            <w:shd w:val="clear" w:color="auto" w:fill="auto"/>
            <w:vAlign w:val="center"/>
          </w:tcPr>
          <w:p w:rsidR="00C93F6E" w:rsidRPr="00632582" w:rsidRDefault="00C93F6E">
            <w:pPr>
              <w:widowControl w:val="0"/>
              <w:spacing w:after="0" w:line="240" w:lineRule="auto"/>
              <w:jc w:val="center"/>
              <w:rPr>
                <w:rFonts w:ascii="Rotis Semi Sans 55" w:eastAsia="Times New Roman" w:hAnsi="Rotis Semi Sans 55" w:cs="Calibri"/>
                <w:sz w:val="24"/>
                <w:szCs w:val="24"/>
                <w:lang w:eastAsia="de-DE"/>
              </w:rPr>
            </w:pPr>
            <w:r w:rsidRPr="00632582">
              <w:rPr>
                <w:rFonts w:ascii="Rotis Semi Sans 55" w:eastAsia="Times New Roman" w:hAnsi="Rotis Semi Sans 55" w:cs="Calibri"/>
                <w:sz w:val="24"/>
                <w:szCs w:val="24"/>
                <w:lang w:eastAsia="de-DE"/>
              </w:rPr>
              <w:t>24.11.2021</w:t>
            </w:r>
          </w:p>
        </w:tc>
        <w:tc>
          <w:tcPr>
            <w:tcW w:w="5948" w:type="dxa"/>
            <w:tcBorders>
              <w:bottom w:val="single" w:sz="8" w:space="0" w:color="000000"/>
              <w:right w:val="single" w:sz="8" w:space="0" w:color="000000"/>
            </w:tcBorders>
            <w:shd w:val="clear" w:color="auto" w:fill="auto"/>
            <w:vAlign w:val="center"/>
          </w:tcPr>
          <w:p w:rsidR="00C93F6E" w:rsidRPr="00632582" w:rsidRDefault="00C93F6E">
            <w:pPr>
              <w:widowControl w:val="0"/>
              <w:spacing w:after="0" w:line="240" w:lineRule="auto"/>
              <w:rPr>
                <w:rFonts w:ascii="Rotis Semi Sans 55" w:eastAsia="Times New Roman" w:hAnsi="Rotis Semi Sans 55" w:cs="Calibri"/>
                <w:sz w:val="24"/>
                <w:szCs w:val="24"/>
                <w:lang w:eastAsia="de-DE"/>
              </w:rPr>
            </w:pPr>
            <w:r w:rsidRPr="00632582">
              <w:rPr>
                <w:rFonts w:ascii="Rotis Semi Sans 55" w:eastAsia="Times New Roman" w:hAnsi="Rotis Semi Sans 55" w:cs="Calibri"/>
                <w:sz w:val="24"/>
                <w:szCs w:val="24"/>
                <w:lang w:eastAsia="de-DE"/>
              </w:rPr>
              <w:t>KMS-Schreiben aktuelle Maßnahmen Infektion</w:t>
            </w:r>
            <w:r w:rsidRPr="00632582">
              <w:rPr>
                <w:rFonts w:ascii="Rotis Semi Sans 55" w:eastAsia="Times New Roman" w:hAnsi="Rotis Semi Sans 55" w:cs="Calibri"/>
                <w:sz w:val="24"/>
                <w:szCs w:val="24"/>
                <w:lang w:eastAsia="de-DE"/>
              </w:rPr>
              <w:t>s</w:t>
            </w:r>
            <w:r w:rsidRPr="00632582">
              <w:rPr>
                <w:rFonts w:ascii="Rotis Semi Sans 55" w:eastAsia="Times New Roman" w:hAnsi="Rotis Semi Sans 55" w:cs="Calibri"/>
                <w:sz w:val="24"/>
                <w:szCs w:val="24"/>
                <w:lang w:eastAsia="de-DE"/>
              </w:rPr>
              <w:t>schutz</w:t>
            </w:r>
          </w:p>
        </w:tc>
      </w:tr>
      <w:tr w:rsidR="00700A97">
        <w:trPr>
          <w:trHeight w:val="315"/>
        </w:trPr>
        <w:tc>
          <w:tcPr>
            <w:tcW w:w="971" w:type="dxa"/>
            <w:tcBorders>
              <w:left w:val="single" w:sz="8" w:space="0" w:color="000000"/>
              <w:bottom w:val="single" w:sz="8" w:space="0" w:color="000000"/>
              <w:right w:val="single" w:sz="8" w:space="0" w:color="000000"/>
            </w:tcBorders>
            <w:shd w:val="clear" w:color="auto" w:fill="auto"/>
            <w:vAlign w:val="center"/>
          </w:tcPr>
          <w:p w:rsidR="00700A97" w:rsidRPr="00632582" w:rsidRDefault="00576EB4">
            <w:pPr>
              <w:widowControl w:val="0"/>
              <w:spacing w:after="0" w:line="240" w:lineRule="auto"/>
              <w:jc w:val="center"/>
              <w:rPr>
                <w:rFonts w:ascii="Rotis Semi Sans 55" w:eastAsia="Times New Roman" w:hAnsi="Rotis Semi Sans 55" w:cs="Calibri"/>
                <w:sz w:val="24"/>
                <w:szCs w:val="24"/>
                <w:lang w:eastAsia="de-DE"/>
              </w:rPr>
            </w:pPr>
            <w:r w:rsidRPr="00632582">
              <w:rPr>
                <w:rFonts w:ascii="Rotis Semi Sans 55" w:eastAsia="Times New Roman" w:hAnsi="Rotis Semi Sans 55" w:cs="Calibri"/>
                <w:sz w:val="24"/>
                <w:szCs w:val="24"/>
                <w:lang w:eastAsia="de-DE"/>
              </w:rPr>
              <w:t>13</w:t>
            </w:r>
          </w:p>
        </w:tc>
        <w:tc>
          <w:tcPr>
            <w:tcW w:w="1201" w:type="dxa"/>
            <w:tcBorders>
              <w:bottom w:val="single" w:sz="8" w:space="0" w:color="000000"/>
              <w:right w:val="single" w:sz="8" w:space="0" w:color="000000"/>
            </w:tcBorders>
            <w:shd w:val="clear" w:color="auto" w:fill="auto"/>
            <w:vAlign w:val="center"/>
          </w:tcPr>
          <w:p w:rsidR="00700A97" w:rsidRPr="00632582" w:rsidRDefault="00576EB4">
            <w:pPr>
              <w:widowControl w:val="0"/>
              <w:spacing w:after="0" w:line="240" w:lineRule="auto"/>
              <w:jc w:val="center"/>
              <w:rPr>
                <w:rFonts w:ascii="Rotis Semi Sans 55" w:eastAsia="Times New Roman" w:hAnsi="Rotis Semi Sans 55" w:cs="Calibri"/>
                <w:sz w:val="24"/>
                <w:szCs w:val="24"/>
                <w:lang w:eastAsia="de-DE"/>
              </w:rPr>
            </w:pPr>
            <w:r w:rsidRPr="00632582">
              <w:rPr>
                <w:rFonts w:ascii="Rotis Semi Sans 55" w:eastAsia="Times New Roman" w:hAnsi="Rotis Semi Sans 55" w:cs="Calibri"/>
                <w:sz w:val="24"/>
                <w:szCs w:val="24"/>
                <w:lang w:eastAsia="de-DE"/>
              </w:rPr>
              <w:t>09.10.2020</w:t>
            </w:r>
          </w:p>
        </w:tc>
        <w:tc>
          <w:tcPr>
            <w:tcW w:w="5948" w:type="dxa"/>
            <w:tcBorders>
              <w:bottom w:val="single" w:sz="8" w:space="0" w:color="000000"/>
              <w:right w:val="single" w:sz="8" w:space="0" w:color="000000"/>
            </w:tcBorders>
            <w:shd w:val="clear" w:color="auto" w:fill="auto"/>
            <w:vAlign w:val="center"/>
          </w:tcPr>
          <w:p w:rsidR="00700A97" w:rsidRPr="00632582" w:rsidRDefault="00576EB4">
            <w:pPr>
              <w:widowControl w:val="0"/>
              <w:spacing w:after="0" w:line="240" w:lineRule="auto"/>
              <w:rPr>
                <w:rFonts w:ascii="Rotis Semi Sans 55" w:eastAsia="Times New Roman" w:hAnsi="Rotis Semi Sans 55" w:cs="Calibri"/>
                <w:sz w:val="24"/>
                <w:szCs w:val="24"/>
                <w:lang w:eastAsia="de-DE"/>
              </w:rPr>
            </w:pPr>
            <w:r w:rsidRPr="00632582">
              <w:rPr>
                <w:rFonts w:ascii="Rotis Semi Sans 55" w:eastAsia="Times New Roman" w:hAnsi="Rotis Semi Sans 55" w:cs="Calibri"/>
                <w:sz w:val="24"/>
                <w:szCs w:val="24"/>
                <w:lang w:eastAsia="de-DE"/>
              </w:rPr>
              <w:t>Heizen und Lüften ELKB</w:t>
            </w:r>
          </w:p>
        </w:tc>
      </w:tr>
      <w:tr w:rsidR="00700A97">
        <w:trPr>
          <w:trHeight w:val="315"/>
        </w:trPr>
        <w:tc>
          <w:tcPr>
            <w:tcW w:w="971" w:type="dxa"/>
            <w:tcBorders>
              <w:left w:val="single" w:sz="8" w:space="0" w:color="000000"/>
              <w:bottom w:val="single" w:sz="8" w:space="0" w:color="000000"/>
              <w:right w:val="single" w:sz="8" w:space="0" w:color="000000"/>
            </w:tcBorders>
            <w:shd w:val="clear" w:color="auto" w:fill="auto"/>
            <w:vAlign w:val="center"/>
          </w:tcPr>
          <w:p w:rsidR="00700A97" w:rsidRPr="00632582" w:rsidRDefault="00576EB4">
            <w:pPr>
              <w:widowControl w:val="0"/>
              <w:spacing w:after="0" w:line="240" w:lineRule="auto"/>
              <w:jc w:val="center"/>
              <w:rPr>
                <w:rFonts w:ascii="Rotis Semi Sans 55" w:eastAsia="Times New Roman" w:hAnsi="Rotis Semi Sans 55" w:cs="Calibri"/>
                <w:sz w:val="24"/>
                <w:szCs w:val="24"/>
                <w:lang w:eastAsia="de-DE"/>
              </w:rPr>
            </w:pPr>
            <w:r w:rsidRPr="00632582">
              <w:rPr>
                <w:rFonts w:ascii="Rotis Semi Sans 55" w:eastAsia="Times New Roman" w:hAnsi="Rotis Semi Sans 55" w:cs="Calibri"/>
                <w:sz w:val="24"/>
                <w:szCs w:val="24"/>
                <w:lang w:eastAsia="de-DE"/>
              </w:rPr>
              <w:t>14</w:t>
            </w:r>
          </w:p>
        </w:tc>
        <w:tc>
          <w:tcPr>
            <w:tcW w:w="1201" w:type="dxa"/>
            <w:tcBorders>
              <w:bottom w:val="single" w:sz="8" w:space="0" w:color="000000"/>
              <w:right w:val="single" w:sz="8" w:space="0" w:color="000000"/>
            </w:tcBorders>
            <w:shd w:val="clear" w:color="auto" w:fill="auto"/>
            <w:vAlign w:val="center"/>
          </w:tcPr>
          <w:p w:rsidR="00700A97" w:rsidRPr="00632582" w:rsidRDefault="00576EB4">
            <w:pPr>
              <w:widowControl w:val="0"/>
              <w:spacing w:after="0" w:line="240" w:lineRule="auto"/>
              <w:jc w:val="center"/>
              <w:rPr>
                <w:rFonts w:ascii="Rotis Semi Sans 55" w:eastAsia="Times New Roman" w:hAnsi="Rotis Semi Sans 55" w:cs="Calibri"/>
                <w:sz w:val="24"/>
                <w:szCs w:val="24"/>
                <w:lang w:eastAsia="de-DE"/>
              </w:rPr>
            </w:pPr>
            <w:r w:rsidRPr="00632582">
              <w:rPr>
                <w:rFonts w:ascii="Rotis Semi Sans 55" w:eastAsia="Times New Roman" w:hAnsi="Rotis Semi Sans 55" w:cs="Calibri"/>
                <w:sz w:val="24"/>
                <w:szCs w:val="24"/>
                <w:lang w:eastAsia="de-DE"/>
              </w:rPr>
              <w:t>09 2020</w:t>
            </w:r>
          </w:p>
        </w:tc>
        <w:tc>
          <w:tcPr>
            <w:tcW w:w="5948" w:type="dxa"/>
            <w:tcBorders>
              <w:bottom w:val="single" w:sz="8" w:space="0" w:color="000000"/>
              <w:right w:val="single" w:sz="8" w:space="0" w:color="000000"/>
            </w:tcBorders>
            <w:shd w:val="clear" w:color="auto" w:fill="auto"/>
            <w:vAlign w:val="center"/>
          </w:tcPr>
          <w:p w:rsidR="00700A97" w:rsidRPr="00632582" w:rsidRDefault="00576EB4">
            <w:pPr>
              <w:widowControl w:val="0"/>
              <w:spacing w:after="0" w:line="240" w:lineRule="auto"/>
              <w:rPr>
                <w:rFonts w:ascii="Rotis Semi Sans 55" w:eastAsia="Times New Roman" w:hAnsi="Rotis Semi Sans 55" w:cs="Calibri"/>
                <w:sz w:val="24"/>
                <w:szCs w:val="24"/>
                <w:lang w:eastAsia="de-DE"/>
              </w:rPr>
            </w:pPr>
            <w:r w:rsidRPr="00632582">
              <w:rPr>
                <w:rFonts w:ascii="Rotis Semi Sans 55" w:eastAsia="Times New Roman" w:hAnsi="Rotis Semi Sans 55" w:cs="Calibri"/>
                <w:sz w:val="24"/>
                <w:szCs w:val="24"/>
                <w:lang w:eastAsia="de-DE"/>
              </w:rPr>
              <w:t>Heizen und Lüften EB Bamberg</w:t>
            </w:r>
          </w:p>
        </w:tc>
      </w:tr>
      <w:tr w:rsidR="00700A97">
        <w:trPr>
          <w:trHeight w:val="315"/>
        </w:trPr>
        <w:tc>
          <w:tcPr>
            <w:tcW w:w="971" w:type="dxa"/>
            <w:tcBorders>
              <w:left w:val="single" w:sz="8" w:space="0" w:color="000000"/>
              <w:bottom w:val="single" w:sz="8" w:space="0" w:color="000000"/>
              <w:right w:val="single" w:sz="8" w:space="0" w:color="000000"/>
            </w:tcBorders>
            <w:shd w:val="clear" w:color="auto" w:fill="auto"/>
            <w:vAlign w:val="center"/>
          </w:tcPr>
          <w:p w:rsidR="00700A97" w:rsidRPr="00632582" w:rsidRDefault="00576EB4">
            <w:pPr>
              <w:widowControl w:val="0"/>
              <w:spacing w:after="0" w:line="240" w:lineRule="auto"/>
              <w:jc w:val="center"/>
              <w:rPr>
                <w:rFonts w:ascii="Rotis Semi Sans 55" w:eastAsia="Times New Roman" w:hAnsi="Rotis Semi Sans 55" w:cs="Calibri"/>
                <w:sz w:val="24"/>
                <w:szCs w:val="24"/>
                <w:lang w:eastAsia="de-DE"/>
              </w:rPr>
            </w:pPr>
            <w:r w:rsidRPr="00632582">
              <w:rPr>
                <w:rFonts w:ascii="Rotis Semi Sans 55" w:eastAsia="Times New Roman" w:hAnsi="Rotis Semi Sans 55" w:cs="Calibri"/>
                <w:sz w:val="24"/>
                <w:szCs w:val="24"/>
                <w:lang w:eastAsia="de-DE"/>
              </w:rPr>
              <w:t>17b</w:t>
            </w:r>
          </w:p>
        </w:tc>
        <w:tc>
          <w:tcPr>
            <w:tcW w:w="1201" w:type="dxa"/>
            <w:tcBorders>
              <w:bottom w:val="single" w:sz="8" w:space="0" w:color="000000"/>
              <w:right w:val="single" w:sz="8" w:space="0" w:color="000000"/>
            </w:tcBorders>
            <w:shd w:val="clear" w:color="auto" w:fill="auto"/>
            <w:vAlign w:val="center"/>
          </w:tcPr>
          <w:p w:rsidR="00700A97" w:rsidRPr="00632582" w:rsidRDefault="00576EB4">
            <w:pPr>
              <w:widowControl w:val="0"/>
              <w:spacing w:after="0" w:line="240" w:lineRule="auto"/>
              <w:jc w:val="center"/>
              <w:rPr>
                <w:rFonts w:ascii="Rotis Semi Sans 55" w:eastAsia="Times New Roman" w:hAnsi="Rotis Semi Sans 55" w:cs="Calibri"/>
                <w:sz w:val="24"/>
                <w:szCs w:val="24"/>
                <w:lang w:eastAsia="de-DE"/>
              </w:rPr>
            </w:pPr>
            <w:r w:rsidRPr="00632582">
              <w:rPr>
                <w:rFonts w:ascii="Rotis Semi Sans 55" w:eastAsia="Times New Roman" w:hAnsi="Rotis Semi Sans 55" w:cs="Calibri"/>
                <w:sz w:val="24"/>
                <w:szCs w:val="24"/>
                <w:lang w:eastAsia="de-DE"/>
              </w:rPr>
              <w:t>19.02.2021</w:t>
            </w:r>
          </w:p>
        </w:tc>
        <w:tc>
          <w:tcPr>
            <w:tcW w:w="5948" w:type="dxa"/>
            <w:tcBorders>
              <w:bottom w:val="single" w:sz="8" w:space="0" w:color="000000"/>
              <w:right w:val="single" w:sz="8" w:space="0" w:color="000000"/>
            </w:tcBorders>
            <w:shd w:val="clear" w:color="auto" w:fill="auto"/>
            <w:vAlign w:val="center"/>
          </w:tcPr>
          <w:p w:rsidR="00700A97" w:rsidRPr="00632582" w:rsidRDefault="00576EB4">
            <w:pPr>
              <w:widowControl w:val="0"/>
              <w:spacing w:after="0" w:line="240" w:lineRule="auto"/>
              <w:rPr>
                <w:rFonts w:ascii="Rotis Semi Sans 55" w:eastAsia="Times New Roman" w:hAnsi="Rotis Semi Sans 55" w:cs="Calibri"/>
                <w:sz w:val="24"/>
                <w:szCs w:val="24"/>
                <w:lang w:eastAsia="de-DE"/>
              </w:rPr>
            </w:pPr>
            <w:r w:rsidRPr="00632582">
              <w:rPr>
                <w:rFonts w:ascii="Rotis Semi Sans 55" w:eastAsia="Times New Roman" w:hAnsi="Rotis Semi Sans 55" w:cs="Calibri"/>
                <w:sz w:val="24"/>
                <w:szCs w:val="24"/>
                <w:lang w:eastAsia="de-DE"/>
              </w:rPr>
              <w:t>Trauern zuhause farbig</w:t>
            </w:r>
          </w:p>
        </w:tc>
      </w:tr>
      <w:tr w:rsidR="00700A97">
        <w:trPr>
          <w:trHeight w:val="315"/>
        </w:trPr>
        <w:tc>
          <w:tcPr>
            <w:tcW w:w="971" w:type="dxa"/>
            <w:tcBorders>
              <w:left w:val="single" w:sz="8" w:space="0" w:color="000000"/>
              <w:bottom w:val="single" w:sz="8" w:space="0" w:color="000000"/>
              <w:right w:val="single" w:sz="8" w:space="0" w:color="000000"/>
            </w:tcBorders>
            <w:shd w:val="clear" w:color="auto" w:fill="auto"/>
            <w:vAlign w:val="center"/>
          </w:tcPr>
          <w:p w:rsidR="00700A97" w:rsidRPr="00632582" w:rsidRDefault="00576EB4">
            <w:pPr>
              <w:widowControl w:val="0"/>
              <w:spacing w:after="0" w:line="240" w:lineRule="auto"/>
              <w:jc w:val="center"/>
              <w:rPr>
                <w:rFonts w:ascii="Rotis Semi Sans 55" w:eastAsia="Times New Roman" w:hAnsi="Rotis Semi Sans 55" w:cs="Calibri"/>
                <w:sz w:val="24"/>
                <w:szCs w:val="24"/>
                <w:lang w:eastAsia="de-DE"/>
              </w:rPr>
            </w:pPr>
            <w:r w:rsidRPr="00632582">
              <w:rPr>
                <w:rFonts w:ascii="Rotis Semi Sans 55" w:eastAsia="Times New Roman" w:hAnsi="Rotis Semi Sans 55" w:cs="Calibri"/>
                <w:sz w:val="24"/>
                <w:szCs w:val="24"/>
                <w:lang w:eastAsia="de-DE"/>
              </w:rPr>
              <w:t>17c</w:t>
            </w:r>
          </w:p>
        </w:tc>
        <w:tc>
          <w:tcPr>
            <w:tcW w:w="1201" w:type="dxa"/>
            <w:tcBorders>
              <w:bottom w:val="single" w:sz="8" w:space="0" w:color="000000"/>
              <w:right w:val="single" w:sz="8" w:space="0" w:color="000000"/>
            </w:tcBorders>
            <w:shd w:val="clear" w:color="auto" w:fill="auto"/>
            <w:vAlign w:val="center"/>
          </w:tcPr>
          <w:p w:rsidR="00700A97" w:rsidRPr="00632582" w:rsidRDefault="00576EB4">
            <w:pPr>
              <w:widowControl w:val="0"/>
              <w:spacing w:after="0" w:line="240" w:lineRule="auto"/>
              <w:jc w:val="center"/>
              <w:rPr>
                <w:rFonts w:ascii="Rotis Semi Sans 55" w:eastAsia="Times New Roman" w:hAnsi="Rotis Semi Sans 55" w:cs="Calibri"/>
                <w:sz w:val="24"/>
                <w:szCs w:val="24"/>
                <w:lang w:eastAsia="de-DE"/>
              </w:rPr>
            </w:pPr>
            <w:r w:rsidRPr="00632582">
              <w:rPr>
                <w:rFonts w:ascii="Rotis Semi Sans 55" w:eastAsia="Times New Roman" w:hAnsi="Rotis Semi Sans 55" w:cs="Calibri"/>
                <w:sz w:val="24"/>
                <w:szCs w:val="24"/>
                <w:lang w:eastAsia="de-DE"/>
              </w:rPr>
              <w:t>19.02.2021</w:t>
            </w:r>
          </w:p>
        </w:tc>
        <w:tc>
          <w:tcPr>
            <w:tcW w:w="5948" w:type="dxa"/>
            <w:tcBorders>
              <w:bottom w:val="single" w:sz="8" w:space="0" w:color="000000"/>
              <w:right w:val="single" w:sz="8" w:space="0" w:color="000000"/>
            </w:tcBorders>
            <w:shd w:val="clear" w:color="auto" w:fill="auto"/>
            <w:vAlign w:val="center"/>
          </w:tcPr>
          <w:p w:rsidR="00700A97" w:rsidRPr="00632582" w:rsidRDefault="00576EB4">
            <w:pPr>
              <w:widowControl w:val="0"/>
              <w:spacing w:after="0" w:line="240" w:lineRule="auto"/>
              <w:rPr>
                <w:rFonts w:ascii="Rotis Semi Sans 55" w:eastAsia="Times New Roman" w:hAnsi="Rotis Semi Sans 55" w:cs="Calibri"/>
                <w:sz w:val="24"/>
                <w:szCs w:val="24"/>
                <w:lang w:eastAsia="de-DE"/>
              </w:rPr>
            </w:pPr>
            <w:r w:rsidRPr="00632582">
              <w:rPr>
                <w:rFonts w:ascii="Rotis Semi Sans 55" w:eastAsia="Times New Roman" w:hAnsi="Rotis Semi Sans 55" w:cs="Calibri"/>
                <w:sz w:val="24"/>
                <w:szCs w:val="24"/>
                <w:lang w:eastAsia="de-DE"/>
              </w:rPr>
              <w:t>Trauern zuhause s/w</w:t>
            </w:r>
          </w:p>
        </w:tc>
      </w:tr>
      <w:tr w:rsidR="00700A97">
        <w:trPr>
          <w:trHeight w:val="315"/>
        </w:trPr>
        <w:tc>
          <w:tcPr>
            <w:tcW w:w="971" w:type="dxa"/>
            <w:tcBorders>
              <w:left w:val="single" w:sz="8" w:space="0" w:color="000000"/>
              <w:bottom w:val="single" w:sz="8" w:space="0" w:color="000000"/>
              <w:right w:val="single" w:sz="8" w:space="0" w:color="000000"/>
            </w:tcBorders>
            <w:shd w:val="clear" w:color="auto" w:fill="auto"/>
            <w:vAlign w:val="center"/>
          </w:tcPr>
          <w:p w:rsidR="00700A97" w:rsidRPr="00632582" w:rsidRDefault="00576EB4">
            <w:pPr>
              <w:widowControl w:val="0"/>
              <w:spacing w:after="0" w:line="240" w:lineRule="auto"/>
              <w:jc w:val="center"/>
              <w:rPr>
                <w:rFonts w:ascii="Rotis Semi Sans 55" w:eastAsia="Times New Roman" w:hAnsi="Rotis Semi Sans 55" w:cs="Calibri"/>
                <w:sz w:val="24"/>
                <w:szCs w:val="24"/>
                <w:lang w:eastAsia="de-DE"/>
              </w:rPr>
            </w:pPr>
            <w:r w:rsidRPr="00632582">
              <w:rPr>
                <w:rFonts w:ascii="Rotis Semi Sans 55" w:eastAsia="Times New Roman" w:hAnsi="Rotis Semi Sans 55" w:cs="Calibri"/>
                <w:sz w:val="24"/>
                <w:szCs w:val="24"/>
                <w:lang w:eastAsia="de-DE"/>
              </w:rPr>
              <w:t>21</w:t>
            </w:r>
          </w:p>
        </w:tc>
        <w:tc>
          <w:tcPr>
            <w:tcW w:w="1201" w:type="dxa"/>
            <w:tcBorders>
              <w:bottom w:val="single" w:sz="8" w:space="0" w:color="000000"/>
              <w:right w:val="single" w:sz="8" w:space="0" w:color="000000"/>
            </w:tcBorders>
            <w:shd w:val="clear" w:color="auto" w:fill="auto"/>
            <w:vAlign w:val="center"/>
          </w:tcPr>
          <w:p w:rsidR="00700A97" w:rsidRPr="00632582" w:rsidRDefault="00576EB4">
            <w:pPr>
              <w:widowControl w:val="0"/>
              <w:spacing w:after="0" w:line="240" w:lineRule="auto"/>
              <w:jc w:val="center"/>
              <w:rPr>
                <w:rFonts w:ascii="Rotis Semi Sans 55" w:eastAsia="Times New Roman" w:hAnsi="Rotis Semi Sans 55" w:cs="Calibri"/>
                <w:sz w:val="24"/>
                <w:szCs w:val="24"/>
                <w:lang w:eastAsia="de-DE"/>
              </w:rPr>
            </w:pPr>
            <w:r w:rsidRPr="00632582">
              <w:rPr>
                <w:rFonts w:ascii="Rotis Semi Sans 55" w:eastAsia="Times New Roman" w:hAnsi="Rotis Semi Sans 55" w:cs="Calibri"/>
                <w:sz w:val="24"/>
                <w:szCs w:val="24"/>
                <w:lang w:eastAsia="de-DE"/>
              </w:rPr>
              <w:t>26.03.2021</w:t>
            </w:r>
          </w:p>
        </w:tc>
        <w:tc>
          <w:tcPr>
            <w:tcW w:w="5948" w:type="dxa"/>
            <w:tcBorders>
              <w:bottom w:val="single" w:sz="8" w:space="0" w:color="000000"/>
              <w:right w:val="single" w:sz="8" w:space="0" w:color="000000"/>
            </w:tcBorders>
            <w:shd w:val="clear" w:color="auto" w:fill="auto"/>
            <w:vAlign w:val="center"/>
          </w:tcPr>
          <w:p w:rsidR="00700A97" w:rsidRPr="00632582" w:rsidRDefault="00576EB4">
            <w:pPr>
              <w:widowControl w:val="0"/>
              <w:spacing w:after="0" w:line="240" w:lineRule="auto"/>
              <w:rPr>
                <w:rFonts w:ascii="Rotis Semi Sans 55" w:eastAsia="Times New Roman" w:hAnsi="Rotis Semi Sans 55" w:cs="Calibri"/>
                <w:sz w:val="24"/>
                <w:szCs w:val="24"/>
                <w:lang w:eastAsia="de-DE"/>
              </w:rPr>
            </w:pPr>
            <w:r w:rsidRPr="00632582">
              <w:rPr>
                <w:rFonts w:ascii="Rotis Semi Sans 55" w:eastAsia="Times New Roman" w:hAnsi="Rotis Semi Sans 55" w:cs="Calibri"/>
                <w:sz w:val="24"/>
                <w:szCs w:val="24"/>
                <w:lang w:eastAsia="de-DE"/>
              </w:rPr>
              <w:t>Sonntagskollekte</w:t>
            </w:r>
          </w:p>
        </w:tc>
      </w:tr>
      <w:tr w:rsidR="00197BFE" w:rsidRPr="00197BFE">
        <w:trPr>
          <w:trHeight w:val="315"/>
        </w:trPr>
        <w:tc>
          <w:tcPr>
            <w:tcW w:w="971" w:type="dxa"/>
            <w:tcBorders>
              <w:left w:val="single" w:sz="8" w:space="0" w:color="000000"/>
              <w:bottom w:val="single" w:sz="8" w:space="0" w:color="000000"/>
              <w:right w:val="single" w:sz="8" w:space="0" w:color="000000"/>
            </w:tcBorders>
            <w:shd w:val="clear" w:color="auto" w:fill="auto"/>
            <w:vAlign w:val="center"/>
          </w:tcPr>
          <w:p w:rsidR="00700A97" w:rsidRPr="00632582" w:rsidRDefault="00576EB4">
            <w:pPr>
              <w:widowControl w:val="0"/>
              <w:spacing w:after="0" w:line="240" w:lineRule="auto"/>
              <w:jc w:val="center"/>
              <w:rPr>
                <w:rFonts w:ascii="Rotis Semi Sans 55" w:eastAsia="Times New Roman" w:hAnsi="Rotis Semi Sans 55" w:cs="Calibri"/>
                <w:sz w:val="24"/>
                <w:szCs w:val="24"/>
                <w:lang w:eastAsia="de-DE"/>
              </w:rPr>
            </w:pPr>
            <w:r w:rsidRPr="00632582">
              <w:rPr>
                <w:rFonts w:ascii="Rotis Semi Sans 55" w:eastAsia="Times New Roman" w:hAnsi="Rotis Semi Sans 55" w:cs="Calibri"/>
                <w:sz w:val="24"/>
                <w:szCs w:val="24"/>
                <w:lang w:eastAsia="de-DE"/>
              </w:rPr>
              <w:t>29</w:t>
            </w:r>
          </w:p>
        </w:tc>
        <w:tc>
          <w:tcPr>
            <w:tcW w:w="1201" w:type="dxa"/>
            <w:tcBorders>
              <w:bottom w:val="single" w:sz="8" w:space="0" w:color="000000"/>
              <w:right w:val="single" w:sz="8" w:space="0" w:color="000000"/>
            </w:tcBorders>
            <w:shd w:val="clear" w:color="auto" w:fill="auto"/>
            <w:vAlign w:val="center"/>
          </w:tcPr>
          <w:p w:rsidR="00700A97" w:rsidRPr="00632582" w:rsidRDefault="00576EB4">
            <w:pPr>
              <w:widowControl w:val="0"/>
              <w:spacing w:after="0" w:line="240" w:lineRule="auto"/>
              <w:jc w:val="center"/>
              <w:rPr>
                <w:rFonts w:ascii="Rotis Semi Sans 55" w:eastAsia="Times New Roman" w:hAnsi="Rotis Semi Sans 55" w:cs="Calibri"/>
                <w:sz w:val="24"/>
                <w:szCs w:val="24"/>
                <w:lang w:eastAsia="de-DE"/>
              </w:rPr>
            </w:pPr>
            <w:r w:rsidRPr="00632582">
              <w:rPr>
                <w:rFonts w:ascii="Rotis Semi Sans 55" w:eastAsia="Times New Roman" w:hAnsi="Rotis Semi Sans 55" w:cs="Calibri"/>
                <w:sz w:val="24"/>
                <w:szCs w:val="24"/>
                <w:lang w:eastAsia="de-DE"/>
              </w:rPr>
              <w:t>19.10.2021</w:t>
            </w:r>
          </w:p>
        </w:tc>
        <w:tc>
          <w:tcPr>
            <w:tcW w:w="5948" w:type="dxa"/>
            <w:tcBorders>
              <w:bottom w:val="single" w:sz="8" w:space="0" w:color="000000"/>
              <w:right w:val="single" w:sz="8" w:space="0" w:color="000000"/>
            </w:tcBorders>
            <w:shd w:val="clear" w:color="auto" w:fill="auto"/>
            <w:vAlign w:val="center"/>
          </w:tcPr>
          <w:p w:rsidR="00700A97" w:rsidRPr="00632582" w:rsidRDefault="00576EB4">
            <w:pPr>
              <w:widowControl w:val="0"/>
              <w:spacing w:after="0" w:line="240" w:lineRule="auto"/>
              <w:rPr>
                <w:rFonts w:ascii="Rotis Semi Sans 55" w:eastAsia="Times New Roman" w:hAnsi="Rotis Semi Sans 55" w:cs="Calibri"/>
                <w:sz w:val="24"/>
                <w:szCs w:val="24"/>
                <w:lang w:eastAsia="de-DE"/>
              </w:rPr>
            </w:pPr>
            <w:r w:rsidRPr="00632582">
              <w:rPr>
                <w:rFonts w:ascii="Rotis Semi Sans 55" w:eastAsia="Times New Roman" w:hAnsi="Rotis Semi Sans 55" w:cs="Calibri"/>
                <w:sz w:val="24"/>
                <w:szCs w:val="24"/>
                <w:lang w:eastAsia="de-DE"/>
              </w:rPr>
              <w:t>Rahmenkonzept Weihnachtsmärkte</w:t>
            </w:r>
          </w:p>
        </w:tc>
      </w:tr>
      <w:tr w:rsidR="00197BFE" w:rsidRPr="00197BFE">
        <w:trPr>
          <w:trHeight w:val="315"/>
        </w:trPr>
        <w:tc>
          <w:tcPr>
            <w:tcW w:w="971" w:type="dxa"/>
            <w:tcBorders>
              <w:left w:val="single" w:sz="8" w:space="0" w:color="000000"/>
              <w:bottom w:val="single" w:sz="8" w:space="0" w:color="000000"/>
              <w:right w:val="single" w:sz="8" w:space="0" w:color="000000"/>
            </w:tcBorders>
            <w:shd w:val="clear" w:color="auto" w:fill="auto"/>
            <w:vAlign w:val="center"/>
          </w:tcPr>
          <w:p w:rsidR="00700A97" w:rsidRPr="00632582" w:rsidRDefault="00576EB4">
            <w:pPr>
              <w:widowControl w:val="0"/>
              <w:spacing w:after="0" w:line="240" w:lineRule="auto"/>
              <w:jc w:val="center"/>
              <w:rPr>
                <w:rFonts w:ascii="Rotis Semi Sans 55" w:eastAsia="Times New Roman" w:hAnsi="Rotis Semi Sans 55" w:cs="Calibri"/>
                <w:sz w:val="24"/>
                <w:szCs w:val="24"/>
                <w:lang w:eastAsia="de-DE"/>
              </w:rPr>
            </w:pPr>
            <w:r w:rsidRPr="00632582">
              <w:rPr>
                <w:rFonts w:ascii="Rotis Semi Sans 55" w:eastAsia="Times New Roman" w:hAnsi="Rotis Semi Sans 55" w:cs="Calibri"/>
                <w:sz w:val="24"/>
                <w:szCs w:val="24"/>
                <w:lang w:eastAsia="de-DE"/>
              </w:rPr>
              <w:t>31</w:t>
            </w:r>
          </w:p>
        </w:tc>
        <w:tc>
          <w:tcPr>
            <w:tcW w:w="1201" w:type="dxa"/>
            <w:tcBorders>
              <w:bottom w:val="single" w:sz="8" w:space="0" w:color="000000"/>
              <w:right w:val="single" w:sz="8" w:space="0" w:color="000000"/>
            </w:tcBorders>
            <w:shd w:val="clear" w:color="auto" w:fill="auto"/>
            <w:vAlign w:val="center"/>
          </w:tcPr>
          <w:p w:rsidR="00700A97" w:rsidRPr="00632582" w:rsidRDefault="00576EB4">
            <w:pPr>
              <w:widowControl w:val="0"/>
              <w:spacing w:after="0" w:line="240" w:lineRule="auto"/>
              <w:jc w:val="center"/>
              <w:rPr>
                <w:rFonts w:ascii="Rotis Semi Sans 55" w:eastAsia="Times New Roman" w:hAnsi="Rotis Semi Sans 55" w:cs="Calibri"/>
                <w:sz w:val="24"/>
                <w:szCs w:val="24"/>
                <w:lang w:eastAsia="de-DE"/>
              </w:rPr>
            </w:pPr>
            <w:r w:rsidRPr="00632582">
              <w:rPr>
                <w:rFonts w:ascii="Rotis Semi Sans 55" w:eastAsia="Times New Roman" w:hAnsi="Rotis Semi Sans 55" w:cs="Calibri"/>
                <w:sz w:val="24"/>
                <w:szCs w:val="24"/>
                <w:lang w:eastAsia="de-DE"/>
              </w:rPr>
              <w:t>05.11.2021</w:t>
            </w:r>
          </w:p>
        </w:tc>
        <w:tc>
          <w:tcPr>
            <w:tcW w:w="5948" w:type="dxa"/>
            <w:tcBorders>
              <w:bottom w:val="single" w:sz="8" w:space="0" w:color="000000"/>
              <w:right w:val="single" w:sz="8" w:space="0" w:color="000000"/>
            </w:tcBorders>
            <w:shd w:val="clear" w:color="auto" w:fill="auto"/>
            <w:vAlign w:val="center"/>
          </w:tcPr>
          <w:p w:rsidR="00700A97" w:rsidRPr="00632582" w:rsidRDefault="00576EB4">
            <w:pPr>
              <w:widowControl w:val="0"/>
              <w:spacing w:after="0" w:line="240" w:lineRule="auto"/>
              <w:rPr>
                <w:rFonts w:ascii="Rotis Semi Sans 55" w:eastAsia="Times New Roman" w:hAnsi="Rotis Semi Sans 55" w:cs="Calibri"/>
                <w:sz w:val="24"/>
                <w:szCs w:val="24"/>
                <w:lang w:eastAsia="de-DE"/>
              </w:rPr>
            </w:pPr>
            <w:r w:rsidRPr="00632582">
              <w:rPr>
                <w:rFonts w:ascii="Rotis Semi Sans 55" w:eastAsia="Times New Roman" w:hAnsi="Rotis Semi Sans 55" w:cs="Calibri"/>
                <w:sz w:val="24"/>
                <w:szCs w:val="24"/>
                <w:lang w:eastAsia="de-DE"/>
              </w:rPr>
              <w:t>Handlungsanweisung Corona - Fall Arbeitsrecht und Dienstrecht</w:t>
            </w:r>
          </w:p>
        </w:tc>
      </w:tr>
      <w:tr w:rsidR="00197BFE" w:rsidRPr="00197BFE">
        <w:trPr>
          <w:trHeight w:val="525"/>
        </w:trPr>
        <w:tc>
          <w:tcPr>
            <w:tcW w:w="971" w:type="dxa"/>
            <w:tcBorders>
              <w:left w:val="single" w:sz="8" w:space="0" w:color="000000"/>
              <w:bottom w:val="single" w:sz="8" w:space="0" w:color="000000"/>
              <w:right w:val="single" w:sz="8" w:space="0" w:color="000000"/>
            </w:tcBorders>
            <w:shd w:val="clear" w:color="auto" w:fill="auto"/>
            <w:vAlign w:val="center"/>
          </w:tcPr>
          <w:p w:rsidR="00700A97" w:rsidRPr="00632582" w:rsidRDefault="00576EB4">
            <w:pPr>
              <w:widowControl w:val="0"/>
              <w:spacing w:after="0" w:line="240" w:lineRule="auto"/>
              <w:jc w:val="center"/>
              <w:rPr>
                <w:rFonts w:ascii="Rotis Semi Sans 55" w:eastAsia="Times New Roman" w:hAnsi="Rotis Semi Sans 55" w:cs="Calibri"/>
                <w:sz w:val="24"/>
                <w:szCs w:val="24"/>
                <w:lang w:eastAsia="de-DE"/>
              </w:rPr>
            </w:pPr>
            <w:r w:rsidRPr="00632582">
              <w:rPr>
                <w:rFonts w:ascii="Rotis Semi Sans 55" w:eastAsia="Times New Roman" w:hAnsi="Rotis Semi Sans 55" w:cs="Calibri"/>
                <w:sz w:val="24"/>
                <w:szCs w:val="24"/>
                <w:lang w:eastAsia="de-DE"/>
              </w:rPr>
              <w:t>32</w:t>
            </w:r>
          </w:p>
        </w:tc>
        <w:tc>
          <w:tcPr>
            <w:tcW w:w="1201" w:type="dxa"/>
            <w:tcBorders>
              <w:bottom w:val="single" w:sz="8" w:space="0" w:color="000000"/>
              <w:right w:val="single" w:sz="8" w:space="0" w:color="000000"/>
            </w:tcBorders>
            <w:shd w:val="clear" w:color="auto" w:fill="auto"/>
            <w:vAlign w:val="center"/>
          </w:tcPr>
          <w:p w:rsidR="00700A97" w:rsidRPr="00632582" w:rsidRDefault="00576EB4">
            <w:pPr>
              <w:widowControl w:val="0"/>
              <w:spacing w:after="0" w:line="240" w:lineRule="auto"/>
              <w:jc w:val="center"/>
              <w:rPr>
                <w:rFonts w:ascii="Rotis Semi Sans 55" w:eastAsia="Times New Roman" w:hAnsi="Rotis Semi Sans 55" w:cs="Calibri"/>
                <w:sz w:val="24"/>
                <w:szCs w:val="24"/>
                <w:lang w:eastAsia="de-DE"/>
              </w:rPr>
            </w:pPr>
            <w:r w:rsidRPr="00632582">
              <w:rPr>
                <w:rFonts w:ascii="Rotis Semi Sans 55" w:eastAsia="Times New Roman" w:hAnsi="Rotis Semi Sans 55" w:cs="Calibri"/>
                <w:sz w:val="24"/>
                <w:szCs w:val="24"/>
                <w:lang w:eastAsia="de-DE"/>
              </w:rPr>
              <w:t>05.11.2021</w:t>
            </w:r>
          </w:p>
        </w:tc>
        <w:tc>
          <w:tcPr>
            <w:tcW w:w="5948" w:type="dxa"/>
            <w:tcBorders>
              <w:bottom w:val="single" w:sz="8" w:space="0" w:color="000000"/>
              <w:right w:val="single" w:sz="8" w:space="0" w:color="000000"/>
            </w:tcBorders>
            <w:shd w:val="clear" w:color="auto" w:fill="auto"/>
            <w:vAlign w:val="center"/>
          </w:tcPr>
          <w:p w:rsidR="00700A97" w:rsidRPr="00632582" w:rsidRDefault="00576EB4">
            <w:pPr>
              <w:widowControl w:val="0"/>
              <w:spacing w:after="0" w:line="240" w:lineRule="auto"/>
              <w:rPr>
                <w:rFonts w:ascii="Rotis Semi Sans 55" w:eastAsia="Times New Roman" w:hAnsi="Rotis Semi Sans 55" w:cs="Calibri"/>
                <w:sz w:val="24"/>
                <w:szCs w:val="24"/>
                <w:lang w:eastAsia="de-DE"/>
              </w:rPr>
            </w:pPr>
            <w:r w:rsidRPr="00632582">
              <w:rPr>
                <w:rFonts w:ascii="Rotis Semi Sans 55" w:eastAsia="Times New Roman" w:hAnsi="Rotis Semi Sans 55" w:cs="Calibri"/>
                <w:sz w:val="24"/>
                <w:szCs w:val="24"/>
                <w:lang w:eastAsia="de-DE"/>
              </w:rPr>
              <w:t xml:space="preserve">Informationen zum Wegfall der Entgeltfortzahlung bei </w:t>
            </w:r>
            <w:proofErr w:type="spellStart"/>
            <w:r w:rsidRPr="00632582">
              <w:rPr>
                <w:rFonts w:ascii="Rotis Semi Sans 55" w:eastAsia="Times New Roman" w:hAnsi="Rotis Semi Sans 55" w:cs="Calibri"/>
                <w:sz w:val="24"/>
                <w:szCs w:val="24"/>
                <w:lang w:eastAsia="de-DE"/>
              </w:rPr>
              <w:t>Ungeimpften</w:t>
            </w:r>
            <w:proofErr w:type="spellEnd"/>
            <w:r w:rsidRPr="00632582">
              <w:rPr>
                <w:rFonts w:ascii="Rotis Semi Sans 55" w:eastAsia="Times New Roman" w:hAnsi="Rotis Semi Sans 55" w:cs="Calibri"/>
                <w:sz w:val="24"/>
                <w:szCs w:val="24"/>
                <w:lang w:eastAsia="de-DE"/>
              </w:rPr>
              <w:t xml:space="preserve"> und nicht Genesenen</w:t>
            </w:r>
          </w:p>
        </w:tc>
      </w:tr>
      <w:tr w:rsidR="00700A97" w:rsidRPr="00197BFE">
        <w:trPr>
          <w:trHeight w:val="315"/>
        </w:trPr>
        <w:tc>
          <w:tcPr>
            <w:tcW w:w="971" w:type="dxa"/>
            <w:tcBorders>
              <w:left w:val="single" w:sz="8" w:space="0" w:color="000000"/>
              <w:bottom w:val="single" w:sz="8" w:space="0" w:color="000000"/>
              <w:right w:val="single" w:sz="8" w:space="0" w:color="000000"/>
            </w:tcBorders>
            <w:shd w:val="clear" w:color="auto" w:fill="auto"/>
            <w:vAlign w:val="center"/>
          </w:tcPr>
          <w:p w:rsidR="00700A97" w:rsidRPr="00632582" w:rsidRDefault="00576EB4">
            <w:pPr>
              <w:widowControl w:val="0"/>
              <w:spacing w:after="0" w:line="240" w:lineRule="auto"/>
              <w:jc w:val="center"/>
              <w:rPr>
                <w:rFonts w:ascii="Rotis Semi Sans 55" w:eastAsia="Times New Roman" w:hAnsi="Rotis Semi Sans 55" w:cs="Calibri"/>
                <w:sz w:val="24"/>
                <w:szCs w:val="24"/>
                <w:lang w:eastAsia="de-DE"/>
              </w:rPr>
            </w:pPr>
            <w:r w:rsidRPr="00632582">
              <w:rPr>
                <w:rFonts w:ascii="Rotis Semi Sans 55" w:eastAsia="Times New Roman" w:hAnsi="Rotis Semi Sans 55" w:cs="Calibri"/>
                <w:sz w:val="24"/>
                <w:szCs w:val="24"/>
                <w:lang w:eastAsia="de-DE"/>
              </w:rPr>
              <w:t> </w:t>
            </w:r>
            <w:r w:rsidR="00197BFE" w:rsidRPr="00632582">
              <w:rPr>
                <w:rFonts w:ascii="Rotis Semi Sans 55" w:eastAsia="Times New Roman" w:hAnsi="Rotis Semi Sans 55" w:cs="Calibri"/>
                <w:sz w:val="24"/>
                <w:szCs w:val="24"/>
                <w:lang w:eastAsia="de-DE"/>
              </w:rPr>
              <w:t>33</w:t>
            </w:r>
          </w:p>
        </w:tc>
        <w:tc>
          <w:tcPr>
            <w:tcW w:w="1201" w:type="dxa"/>
            <w:tcBorders>
              <w:bottom w:val="single" w:sz="8" w:space="0" w:color="000000"/>
              <w:right w:val="single" w:sz="8" w:space="0" w:color="000000"/>
            </w:tcBorders>
            <w:shd w:val="clear" w:color="auto" w:fill="auto"/>
            <w:vAlign w:val="center"/>
          </w:tcPr>
          <w:p w:rsidR="00700A97" w:rsidRPr="00632582" w:rsidRDefault="00576EB4">
            <w:pPr>
              <w:widowControl w:val="0"/>
              <w:spacing w:after="0" w:line="240" w:lineRule="auto"/>
              <w:jc w:val="center"/>
              <w:rPr>
                <w:rFonts w:ascii="Rotis Semi Sans 55" w:eastAsia="Times New Roman" w:hAnsi="Rotis Semi Sans 55" w:cs="Calibri"/>
                <w:sz w:val="24"/>
                <w:szCs w:val="24"/>
                <w:lang w:eastAsia="de-DE"/>
              </w:rPr>
            </w:pPr>
            <w:r w:rsidRPr="00632582">
              <w:rPr>
                <w:rFonts w:ascii="Rotis Semi Sans 55" w:eastAsia="Times New Roman" w:hAnsi="Rotis Semi Sans 55" w:cs="Calibri"/>
                <w:sz w:val="24"/>
                <w:szCs w:val="24"/>
                <w:lang w:eastAsia="de-DE"/>
              </w:rPr>
              <w:t> </w:t>
            </w:r>
            <w:r w:rsidR="00197BFE" w:rsidRPr="00632582">
              <w:rPr>
                <w:rFonts w:ascii="Rotis Semi Sans 55" w:eastAsia="Times New Roman" w:hAnsi="Rotis Semi Sans 55" w:cs="Calibri"/>
                <w:sz w:val="24"/>
                <w:szCs w:val="24"/>
                <w:lang w:eastAsia="de-DE"/>
              </w:rPr>
              <w:t>26.11.2021</w:t>
            </w:r>
          </w:p>
        </w:tc>
        <w:tc>
          <w:tcPr>
            <w:tcW w:w="5948" w:type="dxa"/>
            <w:tcBorders>
              <w:bottom w:val="single" w:sz="8" w:space="0" w:color="000000"/>
              <w:right w:val="single" w:sz="8" w:space="0" w:color="000000"/>
            </w:tcBorders>
            <w:shd w:val="clear" w:color="auto" w:fill="auto"/>
            <w:vAlign w:val="center"/>
          </w:tcPr>
          <w:p w:rsidR="00700A97" w:rsidRPr="00632582" w:rsidRDefault="00197BFE">
            <w:pPr>
              <w:widowControl w:val="0"/>
              <w:spacing w:after="0" w:line="240" w:lineRule="auto"/>
              <w:rPr>
                <w:rFonts w:ascii="Rotis Semi Sans 55" w:eastAsia="Times New Roman" w:hAnsi="Rotis Semi Sans 55" w:cs="Calibri"/>
                <w:sz w:val="24"/>
                <w:szCs w:val="24"/>
                <w:lang w:eastAsia="de-DE"/>
              </w:rPr>
            </w:pPr>
            <w:r w:rsidRPr="00632582">
              <w:rPr>
                <w:rFonts w:ascii="Rotis Semi Sans 55" w:eastAsia="Times New Roman" w:hAnsi="Rotis Semi Sans 55" w:cs="Calibri"/>
                <w:sz w:val="24"/>
                <w:szCs w:val="24"/>
                <w:lang w:eastAsia="de-DE"/>
              </w:rPr>
              <w:t>Muster für eine 3G-Dokumentation durch den Arbei</w:t>
            </w:r>
            <w:r w:rsidRPr="00632582">
              <w:rPr>
                <w:rFonts w:ascii="Rotis Semi Sans 55" w:eastAsia="Times New Roman" w:hAnsi="Rotis Semi Sans 55" w:cs="Calibri"/>
                <w:sz w:val="24"/>
                <w:szCs w:val="24"/>
                <w:lang w:eastAsia="de-DE"/>
              </w:rPr>
              <w:t>t</w:t>
            </w:r>
            <w:r w:rsidRPr="00632582">
              <w:rPr>
                <w:rFonts w:ascii="Rotis Semi Sans 55" w:eastAsia="Times New Roman" w:hAnsi="Rotis Semi Sans 55" w:cs="Calibri"/>
                <w:sz w:val="24"/>
                <w:szCs w:val="24"/>
                <w:lang w:eastAsia="de-DE"/>
              </w:rPr>
              <w:t>geber</w:t>
            </w:r>
            <w:r w:rsidR="00576EB4" w:rsidRPr="00632582">
              <w:rPr>
                <w:rFonts w:ascii="Rotis Semi Sans 55" w:eastAsia="Times New Roman" w:hAnsi="Rotis Semi Sans 55" w:cs="Calibri"/>
                <w:sz w:val="24"/>
                <w:szCs w:val="24"/>
                <w:lang w:eastAsia="de-DE"/>
              </w:rPr>
              <w:t> </w:t>
            </w:r>
          </w:p>
        </w:tc>
      </w:tr>
      <w:tr w:rsidR="00700A97" w:rsidRPr="00197BFE">
        <w:trPr>
          <w:trHeight w:val="315"/>
        </w:trPr>
        <w:tc>
          <w:tcPr>
            <w:tcW w:w="971" w:type="dxa"/>
            <w:tcBorders>
              <w:left w:val="single" w:sz="8" w:space="0" w:color="000000"/>
              <w:bottom w:val="single" w:sz="8" w:space="0" w:color="000000"/>
              <w:right w:val="single" w:sz="8" w:space="0" w:color="000000"/>
            </w:tcBorders>
            <w:shd w:val="clear" w:color="auto" w:fill="auto"/>
            <w:vAlign w:val="center"/>
          </w:tcPr>
          <w:p w:rsidR="00700A97" w:rsidRPr="00197BFE" w:rsidRDefault="00576EB4">
            <w:pPr>
              <w:widowControl w:val="0"/>
              <w:spacing w:after="0" w:line="240" w:lineRule="auto"/>
              <w:jc w:val="center"/>
              <w:rPr>
                <w:rFonts w:ascii="Rotis Semi Sans 55" w:eastAsia="Times New Roman" w:hAnsi="Rotis Semi Sans 55" w:cs="Calibri"/>
                <w:sz w:val="24"/>
                <w:szCs w:val="24"/>
                <w:lang w:eastAsia="de-DE"/>
              </w:rPr>
            </w:pPr>
            <w:r w:rsidRPr="00197BFE">
              <w:rPr>
                <w:rFonts w:ascii="Rotis Semi Sans 55" w:eastAsia="Times New Roman" w:hAnsi="Rotis Semi Sans 55" w:cs="Calibri"/>
                <w:sz w:val="24"/>
                <w:szCs w:val="24"/>
                <w:lang w:eastAsia="de-DE"/>
              </w:rPr>
              <w:t> </w:t>
            </w:r>
            <w:r w:rsidR="00210BF1" w:rsidRPr="00210BF1">
              <w:rPr>
                <w:rFonts w:ascii="Rotis Semi Sans 55" w:eastAsia="Times New Roman" w:hAnsi="Rotis Semi Sans 55" w:cs="Calibri"/>
                <w:color w:val="538135" w:themeColor="accent6" w:themeShade="BF"/>
                <w:sz w:val="24"/>
                <w:szCs w:val="24"/>
                <w:lang w:eastAsia="de-DE"/>
              </w:rPr>
              <w:t>34</w:t>
            </w:r>
          </w:p>
        </w:tc>
        <w:tc>
          <w:tcPr>
            <w:tcW w:w="1201" w:type="dxa"/>
            <w:tcBorders>
              <w:bottom w:val="single" w:sz="8" w:space="0" w:color="000000"/>
              <w:right w:val="single" w:sz="8" w:space="0" w:color="000000"/>
            </w:tcBorders>
            <w:shd w:val="clear" w:color="auto" w:fill="auto"/>
            <w:vAlign w:val="center"/>
          </w:tcPr>
          <w:p w:rsidR="00700A97" w:rsidRPr="00197BFE" w:rsidRDefault="00052D30">
            <w:pPr>
              <w:widowControl w:val="0"/>
              <w:spacing w:after="0" w:line="240" w:lineRule="auto"/>
              <w:jc w:val="center"/>
              <w:rPr>
                <w:rFonts w:ascii="Rotis Semi Sans 55" w:eastAsia="Times New Roman" w:hAnsi="Rotis Semi Sans 55" w:cs="Calibri"/>
                <w:sz w:val="24"/>
                <w:szCs w:val="24"/>
                <w:lang w:eastAsia="de-DE"/>
              </w:rPr>
            </w:pPr>
            <w:r>
              <w:rPr>
                <w:rFonts w:ascii="Rotis Semi Sans 55" w:eastAsia="Times New Roman" w:hAnsi="Rotis Semi Sans 55" w:cs="Calibri"/>
                <w:color w:val="538135" w:themeColor="accent6" w:themeShade="BF"/>
                <w:sz w:val="24"/>
                <w:szCs w:val="24"/>
                <w:lang w:eastAsia="de-DE"/>
              </w:rPr>
              <w:t>04</w:t>
            </w:r>
            <w:bookmarkStart w:id="0" w:name="_GoBack"/>
            <w:bookmarkEnd w:id="0"/>
            <w:r w:rsidR="00210BF1" w:rsidRPr="00210BF1">
              <w:rPr>
                <w:rFonts w:ascii="Rotis Semi Sans 55" w:eastAsia="Times New Roman" w:hAnsi="Rotis Semi Sans 55" w:cs="Calibri"/>
                <w:color w:val="538135" w:themeColor="accent6" w:themeShade="BF"/>
                <w:sz w:val="24"/>
                <w:szCs w:val="24"/>
                <w:lang w:eastAsia="de-DE"/>
              </w:rPr>
              <w:t>.12.2021</w:t>
            </w:r>
            <w:r w:rsidR="00576EB4" w:rsidRPr="00210BF1">
              <w:rPr>
                <w:rFonts w:ascii="Rotis Semi Sans 55" w:eastAsia="Times New Roman" w:hAnsi="Rotis Semi Sans 55" w:cs="Calibri"/>
                <w:color w:val="538135" w:themeColor="accent6" w:themeShade="BF"/>
                <w:sz w:val="24"/>
                <w:szCs w:val="24"/>
                <w:lang w:eastAsia="de-DE"/>
              </w:rPr>
              <w:t> </w:t>
            </w:r>
          </w:p>
        </w:tc>
        <w:tc>
          <w:tcPr>
            <w:tcW w:w="5948" w:type="dxa"/>
            <w:tcBorders>
              <w:bottom w:val="single" w:sz="8" w:space="0" w:color="000000"/>
              <w:right w:val="single" w:sz="8" w:space="0" w:color="000000"/>
            </w:tcBorders>
            <w:shd w:val="clear" w:color="auto" w:fill="auto"/>
            <w:vAlign w:val="center"/>
          </w:tcPr>
          <w:p w:rsidR="00700A97" w:rsidRPr="00197BFE" w:rsidRDefault="00576EB4">
            <w:pPr>
              <w:widowControl w:val="0"/>
              <w:spacing w:after="0" w:line="240" w:lineRule="auto"/>
              <w:rPr>
                <w:rFonts w:ascii="Rotis Semi Sans 55" w:eastAsia="Times New Roman" w:hAnsi="Rotis Semi Sans 55" w:cs="Calibri"/>
                <w:sz w:val="24"/>
                <w:szCs w:val="24"/>
                <w:lang w:eastAsia="de-DE"/>
              </w:rPr>
            </w:pPr>
            <w:r w:rsidRPr="00197BFE">
              <w:rPr>
                <w:rFonts w:ascii="Rotis Semi Sans 55" w:eastAsia="Times New Roman" w:hAnsi="Rotis Semi Sans 55" w:cs="Calibri"/>
                <w:sz w:val="24"/>
                <w:szCs w:val="24"/>
                <w:lang w:eastAsia="de-DE"/>
              </w:rPr>
              <w:t> </w:t>
            </w:r>
            <w:r w:rsidR="00632582" w:rsidRPr="00632582">
              <w:rPr>
                <w:rFonts w:ascii="Rotis Semi Sans 55" w:eastAsia="Times New Roman" w:hAnsi="Rotis Semi Sans 55" w:cs="Calibri"/>
                <w:color w:val="538135" w:themeColor="accent6" w:themeShade="BF"/>
                <w:sz w:val="24"/>
                <w:szCs w:val="24"/>
                <w:lang w:eastAsia="de-DE"/>
              </w:rPr>
              <w:t>3G-Nachweis am Arbeitsplatz in der ELKB</w:t>
            </w:r>
          </w:p>
        </w:tc>
      </w:tr>
    </w:tbl>
    <w:p w:rsidR="00700A97" w:rsidRDefault="00700A97">
      <w:pPr>
        <w:pStyle w:val="Listenabsatz"/>
        <w:ind w:left="360"/>
        <w:rPr>
          <w:rFonts w:ascii="Rotis Semi Sans 55" w:hAnsi="Rotis Semi Sans 55"/>
          <w:sz w:val="24"/>
          <w:szCs w:val="24"/>
        </w:rPr>
      </w:pPr>
    </w:p>
    <w:p w:rsidR="00700A97" w:rsidRDefault="00700A97">
      <w:pPr>
        <w:pStyle w:val="Listenabsatz"/>
        <w:ind w:left="360"/>
        <w:rPr>
          <w:rFonts w:ascii="Rotis Semi Sans 55" w:hAnsi="Rotis Semi Sans 55"/>
          <w:sz w:val="24"/>
          <w:szCs w:val="24"/>
        </w:rPr>
      </w:pPr>
    </w:p>
    <w:p w:rsidR="00700A97" w:rsidRDefault="00700A97">
      <w:pPr>
        <w:rPr>
          <w:rFonts w:ascii="Rotis Semi Sans 55" w:hAnsi="Rotis Semi Sans 55"/>
          <w:sz w:val="24"/>
          <w:szCs w:val="24"/>
        </w:rPr>
      </w:pPr>
    </w:p>
    <w:sectPr w:rsidR="00700A97">
      <w:headerReference w:type="default" r:id="rId30"/>
      <w:footerReference w:type="default" r:id="rId31"/>
      <w:headerReference w:type="first" r:id="rId32"/>
      <w:footerReference w:type="first" r:id="rId33"/>
      <w:pgSz w:w="11906" w:h="16838"/>
      <w:pgMar w:top="1417" w:right="1417" w:bottom="1134" w:left="1417" w:header="708" w:footer="708" w:gutter="0"/>
      <w:cols w:space="720"/>
      <w:formProt w:val="0"/>
      <w:titlePg/>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EB2" w:rsidRDefault="00135EB2">
      <w:pPr>
        <w:spacing w:after="0" w:line="240" w:lineRule="auto"/>
      </w:pPr>
      <w:r>
        <w:separator/>
      </w:r>
    </w:p>
  </w:endnote>
  <w:endnote w:type="continuationSeparator" w:id="0">
    <w:p w:rsidR="00135EB2" w:rsidRDefault="00135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Rotis Semi Sans 55">
    <w:altName w:val="Bahnschrift Light"/>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rlito">
    <w:altName w:val="Calibri"/>
    <w:charset w:val="00"/>
    <w:family w:val="swiss"/>
    <w:pitch w:val="variable"/>
    <w:sig w:usb0="E10002FF" w:usb1="5000ECFF" w:usb2="00000009" w:usb3="00000000" w:csb0="0000019F" w:csb1="00000000"/>
  </w:font>
  <w:font w:name="Tahoma">
    <w:panose1 w:val="020B0604030504040204"/>
    <w:charset w:val="00"/>
    <w:family w:val="swiss"/>
    <w:pitch w:val="variable"/>
    <w:sig w:usb0="E1002EFF" w:usb1="C000605B" w:usb2="00000029" w:usb3="00000000" w:csb0="000101FF" w:csb1="00000000"/>
  </w:font>
  <w:font w:name="Noto Sans Devanagari">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RotisSansSerif">
    <w:charset w:val="00"/>
    <w:family w:val="auto"/>
    <w:pitch w:val="variable"/>
    <w:sig w:usb0="8000002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6364213"/>
      <w:docPartObj>
        <w:docPartGallery w:val="Page Numbers (Bottom of Page)"/>
        <w:docPartUnique/>
      </w:docPartObj>
    </w:sdtPr>
    <w:sdtEndPr/>
    <w:sdtContent>
      <w:p w:rsidR="00783665" w:rsidRDefault="00783665">
        <w:pPr>
          <w:pStyle w:val="Fuzeile"/>
          <w:jc w:val="center"/>
        </w:pPr>
        <w:r>
          <w:fldChar w:fldCharType="begin"/>
        </w:r>
        <w:r>
          <w:instrText>PAGE</w:instrText>
        </w:r>
        <w:r>
          <w:fldChar w:fldCharType="separate"/>
        </w:r>
        <w:r w:rsidR="00052D30">
          <w:rPr>
            <w:noProof/>
          </w:rPr>
          <w:t>13</w:t>
        </w:r>
        <w:r>
          <w:fldChar w:fldCharType="end"/>
        </w:r>
        <w:r>
          <w:t xml:space="preserve"> von </w:t>
        </w:r>
        <w:r w:rsidR="00135EB2">
          <w:fldChar w:fldCharType="begin"/>
        </w:r>
        <w:r w:rsidR="00135EB2">
          <w:instrText>SECTIONPAGES   \* MERGEFORMAT</w:instrText>
        </w:r>
        <w:r w:rsidR="00135EB2">
          <w:fldChar w:fldCharType="separate"/>
        </w:r>
        <w:r w:rsidR="00052D30">
          <w:rPr>
            <w:noProof/>
          </w:rPr>
          <w:t>13</w:t>
        </w:r>
        <w:r w:rsidR="00135EB2">
          <w:rPr>
            <w:noProof/>
          </w:rPr>
          <w:fldChar w:fldCharType="end"/>
        </w:r>
      </w:p>
    </w:sdtContent>
  </w:sdt>
  <w:p w:rsidR="00783665" w:rsidRDefault="0078366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7214760"/>
      <w:docPartObj>
        <w:docPartGallery w:val="Page Numbers (Bottom of Page)"/>
        <w:docPartUnique/>
      </w:docPartObj>
    </w:sdtPr>
    <w:sdtEndPr/>
    <w:sdtContent>
      <w:p w:rsidR="00783665" w:rsidRDefault="00783665">
        <w:pPr>
          <w:pStyle w:val="Fuzeile"/>
          <w:jc w:val="center"/>
        </w:pPr>
        <w:r>
          <w:fldChar w:fldCharType="begin"/>
        </w:r>
        <w:r>
          <w:instrText>PAGE</w:instrText>
        </w:r>
        <w:r>
          <w:fldChar w:fldCharType="separate"/>
        </w:r>
        <w:r w:rsidR="000029D6">
          <w:rPr>
            <w:noProof/>
          </w:rPr>
          <w:t>1</w:t>
        </w:r>
        <w:r>
          <w:fldChar w:fldCharType="end"/>
        </w:r>
        <w:r>
          <w:t xml:space="preserve"> von </w:t>
        </w:r>
        <w:r w:rsidR="00135EB2">
          <w:fldChar w:fldCharType="begin"/>
        </w:r>
        <w:r w:rsidR="00135EB2">
          <w:instrText>SECTIONPAGES   \* MERGEFORMAT</w:instrText>
        </w:r>
        <w:r w:rsidR="00135EB2">
          <w:fldChar w:fldCharType="separate"/>
        </w:r>
        <w:r w:rsidR="000029D6">
          <w:rPr>
            <w:noProof/>
          </w:rPr>
          <w:t>13</w:t>
        </w:r>
        <w:r w:rsidR="00135EB2">
          <w:rPr>
            <w:noProof/>
          </w:rPr>
          <w:fldChar w:fldCharType="end"/>
        </w:r>
        <w:r>
          <w:t xml:space="preserve">  </w:t>
        </w:r>
      </w:p>
    </w:sdtContent>
  </w:sdt>
  <w:p w:rsidR="00783665" w:rsidRDefault="0078366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EB2" w:rsidRDefault="00135EB2">
      <w:pPr>
        <w:spacing w:after="0" w:line="240" w:lineRule="auto"/>
      </w:pPr>
      <w:r>
        <w:separator/>
      </w:r>
    </w:p>
  </w:footnote>
  <w:footnote w:type="continuationSeparator" w:id="0">
    <w:p w:rsidR="00135EB2" w:rsidRDefault="00135E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665" w:rsidRDefault="00352512">
    <w:pPr>
      <w:pStyle w:val="Kopfzeile"/>
      <w:jc w:val="center"/>
    </w:pPr>
    <w:r>
      <w:t>Update 53</w:t>
    </w:r>
    <w:r w:rsidR="00783665">
      <w:t xml:space="preserve"> – Stand </w:t>
    </w:r>
    <w:r w:rsidR="000029D6">
      <w:t>4</w:t>
    </w:r>
    <w:r>
      <w:t>.12</w:t>
    </w:r>
    <w:r w:rsidR="00783665">
      <w:t>.2021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665" w:rsidRDefault="00783665">
    <w:pPr>
      <w:keepNext/>
      <w:spacing w:after="0" w:line="360" w:lineRule="atLeast"/>
      <w:outlineLvl w:val="0"/>
      <w:rPr>
        <w:rFonts w:ascii="Rotis Semi Sans 55" w:eastAsia="Times New Roman" w:hAnsi="Rotis Semi Sans 55" w:cs="Times New Roman"/>
        <w:smallCaps/>
        <w:sz w:val="44"/>
        <w:szCs w:val="20"/>
        <w:lang w:eastAsia="de-DE"/>
      </w:rPr>
    </w:pPr>
    <w:r>
      <w:rPr>
        <w:noProof/>
        <w:lang w:eastAsia="de-DE"/>
      </w:rPr>
      <mc:AlternateContent>
        <mc:Choice Requires="wps">
          <w:drawing>
            <wp:anchor distT="0" distB="0" distL="114300" distR="114300" simplePos="0" relativeHeight="2" behindDoc="1" locked="0" layoutInCell="1" allowOverlap="1" wp14:anchorId="69924690">
              <wp:simplePos x="0" y="0"/>
              <wp:positionH relativeFrom="column">
                <wp:posOffset>6049010</wp:posOffset>
              </wp:positionH>
              <wp:positionV relativeFrom="page">
                <wp:posOffset>548640</wp:posOffset>
              </wp:positionV>
              <wp:extent cx="290195" cy="290195"/>
              <wp:effectExtent l="0" t="0" r="0" b="0"/>
              <wp:wrapSquare wrapText="largest"/>
              <wp:docPr id="3" name="Rectangle 3"/>
              <wp:cNvGraphicFramePr/>
              <a:graphic xmlns:a="http://schemas.openxmlformats.org/drawingml/2006/main">
                <a:graphicData uri="http://schemas.microsoft.com/office/word/2010/wordprocessingShape">
                  <wps:wsp>
                    <wps:cNvSpPr/>
                    <wps:spPr>
                      <a:xfrm>
                        <a:off x="0" y="0"/>
                        <a:ext cx="289440" cy="28944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36AB4BE" id="Rectangle 3" o:spid="_x0000_s1026" style="position:absolute;margin-left:476.3pt;margin-top:43.2pt;width:22.85pt;height:22.85pt;z-index:-503316478;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qD1QEAACwEAAAOAAAAZHJzL2Uyb0RvYy54bWysU01v2zAMvQ/YfxB0X+wmRdEacXpokV2G&#10;rWjXH6DIlC1AX5C0OPn3oxjXTbddOlQHiZLIR74nan17sIbtISbtXcsvFjVn4KTvtOtb/vxz++Wa&#10;s5SF64TxDlp+hMRvN58/rcfQwNIP3nQQGYK41Iyh5UPOoamqJAewIi18AIeXykcrMm5jX3VRjIhu&#10;TbWs66tq9LEL0UtICU/vT5d8Q/hKgcw/lEqQmWk51pZpjjTvylxt1qLpowiDllMZ4j+qsEI7TDpD&#10;3Yss2K+o/4KyWkafvMoL6W3lldISiAOyuaj/YPM0iADEBcVJYZYpfRys/L5/iEx3LV9x5oTFJ3pE&#10;0YTrDbBVkWcMqUGvp/AQp11Cs3A9qGjLiizYgSQ9zpLCITOJh8vrm8tLFF7i1WQjSvUaHGLKX8Fb&#10;VoyWR0xOQor9t5RPri8uJVfyRndbbQxtYr+7M5HtBb7ulkapGNHfuBnHxpbfrK5qQn5zl84hahr/&#10;grA6Q6GP0MbhUkQ5yUBWPhooBRn3CArVJDWoQjnhn1oO/wRq8dJ4BIYBxVEhpXfGTiElGqjT3xk/&#10;B1F+7/Icb7XzkWQ4Y1fMne+O1AYkALYkKTJ9n9Lz53uS6fWTb34DAAD//wMAUEsDBBQABgAIAAAA&#10;IQDzI2OC4wAAAAoBAAAPAAAAZHJzL2Rvd25yZXYueG1sTI9BS8NAEIXvgv9hGcGL2E1TG5KYTSlC&#10;EbE9WBXxtk3GJLo7G7PbNvrrHU96HN7He98Ui9EaccDBd44UTCcRCKTK1R01Cp4eV5cpCB801do4&#10;QgVf6GFRnp4UOq/dkR7wsA2N4BLyuVbQhtDnUvqqRav9xPVInL25werA59DIetBHLrdGxlGUSKs7&#10;4oVW93jTYvWx3VsF3f3G3C6/zXpevb7fvXxuVhejfVbq/GxcXoMIOIY/GH71WR1Kdtq5PdVeGAXZ&#10;PE4YVZAmVyAYyLJ0BmLH5CyegiwL+f+F8gcAAP//AwBQSwECLQAUAAYACAAAACEAtoM4kv4AAADh&#10;AQAAEwAAAAAAAAAAAAAAAAAAAAAAW0NvbnRlbnRfVHlwZXNdLnhtbFBLAQItABQABgAIAAAAIQA4&#10;/SH/1gAAAJQBAAALAAAAAAAAAAAAAAAAAC8BAABfcmVscy8ucmVsc1BLAQItABQABgAIAAAAIQB6&#10;j+qD1QEAACwEAAAOAAAAAAAAAAAAAAAAAC4CAABkcnMvZTJvRG9jLnhtbFBLAQItABQABgAIAAAA&#10;IQDzI2OC4wAAAAoBAAAPAAAAAAAAAAAAAAAAAC8EAABkcnMvZG93bnJldi54bWxQSwUGAAAAAAQA&#10;BADzAAAAPwUAAAAA&#10;" strokeweight=".26mm">
              <w10:wrap type="square" side="largest" anchory="page"/>
            </v:rect>
          </w:pict>
        </mc:Fallback>
      </mc:AlternateContent>
    </w:r>
    <w:r>
      <w:rPr>
        <w:noProof/>
        <w:lang w:eastAsia="de-DE"/>
      </w:rPr>
      <mc:AlternateContent>
        <mc:Choice Requires="wps">
          <w:drawing>
            <wp:anchor distT="0" distB="0" distL="114300" distR="114300" simplePos="0" relativeHeight="3" behindDoc="1" locked="0" layoutInCell="1" allowOverlap="1" wp14:anchorId="31F06D7E">
              <wp:simplePos x="0" y="0"/>
              <wp:positionH relativeFrom="column">
                <wp:posOffset>5683250</wp:posOffset>
              </wp:positionH>
              <wp:positionV relativeFrom="page">
                <wp:posOffset>548640</wp:posOffset>
              </wp:positionV>
              <wp:extent cx="290195" cy="290195"/>
              <wp:effectExtent l="0" t="0" r="0" b="0"/>
              <wp:wrapSquare wrapText="largest"/>
              <wp:docPr id="4" name="Rectangle 4"/>
              <wp:cNvGraphicFramePr/>
              <a:graphic xmlns:a="http://schemas.openxmlformats.org/drawingml/2006/main">
                <a:graphicData uri="http://schemas.microsoft.com/office/word/2010/wordprocessingShape">
                  <wps:wsp>
                    <wps:cNvSpPr/>
                    <wps:spPr>
                      <a:xfrm>
                        <a:off x="0" y="0"/>
                        <a:ext cx="289440" cy="28944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8786C44" id="Rectangle 4" o:spid="_x0000_s1026" style="position:absolute;margin-left:447.5pt;margin-top:43.2pt;width:22.85pt;height:22.85pt;z-index:-503316477;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SE01QEAACwEAAAOAAAAZHJzL2Uyb0RvYy54bWysU01v2zAMvQ/ofxB0b+xmQdEacXpYkV2G&#10;tWi3H6DIlC1AX5C0OPn3pRjXTbddOkwHiZLIR74nan13sIbtISbtXcuvFjVn4KTvtOtb/vPH9vKG&#10;s5SF64TxDlp+hMTvNhef1mNoYOkHbzqIDEFcasbQ8iHn0FRVkgNYkRY+gMNL5aMVGbexr7ooRkS3&#10;plrW9XU1+tiF6CWkhKf3p0u+IXylQOYHpRJkZlqOtWWaI827MlebtWj6KMKg5VSG+IcqrNAOk85Q&#10;9yIL9ivqP6CsltEnr/JCelt5pbQE4oBsrurf2DwPIgBxQXFSmGVK/w9Wft8/Rqa7lq84c8LiEz2h&#10;aML1BtiqyDOG1KDXc3iM0y6hWbgeVLRlRRbsQJIeZ0nhkJnEw+XN7WqFwku8mmxEqd6CQ0z5K3jL&#10;itHyiMlJSLH/lvLJ9dWl5Ere6G6rjaFN7HdfTGR7ga+7pVEqRvR3bsaxseW3n69rQn53l84hahp/&#10;g7A6Q6GP0MbhUkQ5yUBWPhooBRn3BArVJDWoQjnhn1oO/wRq8dp4BIYBxVEhpQ/GTiElGqjTPxg/&#10;B1F+7/Icb7XzkWQ4Y1fMne+O1AYkALYkKTJ9n9Lz53uS6e2Tb14AAAD//wMAUEsDBBQABgAIAAAA&#10;IQA9ymi65AAAAAoBAAAPAAAAZHJzL2Rvd25yZXYueG1sTI9NT8MwDIbvSPyHyEhcEEv3yVaaThPS&#10;hBDswABNu2WNaQuJU5psK/x6vBPcbPnR6+fN5p2z4oBtqD0p6PcSEEiFNzWVCl5fltdTECFqMtp6&#10;QgXfGGCen59lOjX+SM94WMdScAiFVCuoYmxSKUNRodOh5xskvr371unIa1tK0+ojhzsrB0kykU7X&#10;xB8q3eBdhcXneu8U1I8re7/4sU/jYvvxsPlaLa8696bU5UW3uAURsYt/MJz0WR1ydtr5PZkgrILp&#10;bMxdIg+TEQgGZqPkBsSOyeGgDzLP5P8K+S8AAAD//wMAUEsBAi0AFAAGAAgAAAAhALaDOJL+AAAA&#10;4QEAABMAAAAAAAAAAAAAAAAAAAAAAFtDb250ZW50X1R5cGVzXS54bWxQSwECLQAUAAYACAAAACEA&#10;OP0h/9YAAACUAQAACwAAAAAAAAAAAAAAAAAvAQAAX3JlbHMvLnJlbHNQSwECLQAUAAYACAAAACEA&#10;980hNNUBAAAsBAAADgAAAAAAAAAAAAAAAAAuAgAAZHJzL2Uyb0RvYy54bWxQSwECLQAUAAYACAAA&#10;ACEAPcpouuQAAAAKAQAADwAAAAAAAAAAAAAAAAAvBAAAZHJzL2Rvd25yZXYueG1sUEsFBgAAAAAE&#10;AAQA8wAAAEAFAAAAAA==&#10;" strokeweight=".26mm">
              <w10:wrap type="square" side="largest" anchory="page"/>
            </v:rect>
          </w:pict>
        </mc:Fallback>
      </mc:AlternateContent>
    </w:r>
    <w:r>
      <w:rPr>
        <w:rFonts w:ascii="Rotis Semi Sans 55" w:eastAsia="Times New Roman" w:hAnsi="Rotis Semi Sans 55" w:cs="Times New Roman"/>
        <w:smallCaps/>
        <w:sz w:val="44"/>
        <w:szCs w:val="20"/>
        <w:lang w:eastAsia="de-DE"/>
      </w:rPr>
      <w:t>Evangelisch-Lutherische Kirche in Bayern</w:t>
    </w:r>
  </w:p>
  <w:p w:rsidR="00783665" w:rsidRDefault="00783665">
    <w:pPr>
      <w:keepNext/>
      <w:spacing w:after="0" w:line="360" w:lineRule="atLeast"/>
      <w:outlineLvl w:val="0"/>
      <w:rPr>
        <w:rFonts w:ascii="Rotis Semi Sans 55" w:eastAsia="Times New Roman" w:hAnsi="Rotis Semi Sans 55" w:cs="Times New Roman"/>
        <w:smallCaps/>
        <w:sz w:val="32"/>
        <w:szCs w:val="20"/>
        <w:lang w:eastAsia="de-DE"/>
      </w:rPr>
    </w:pPr>
    <w:r>
      <w:rPr>
        <w:noProof/>
        <w:lang w:eastAsia="de-DE"/>
      </w:rPr>
      <mc:AlternateContent>
        <mc:Choice Requires="wps">
          <w:drawing>
            <wp:anchor distT="0" distB="0" distL="114300" distR="114300" simplePos="0" relativeHeight="4" behindDoc="1" locked="0" layoutInCell="1" allowOverlap="1" wp14:anchorId="31A3BFA0">
              <wp:simplePos x="0" y="0"/>
              <wp:positionH relativeFrom="column">
                <wp:posOffset>5683250</wp:posOffset>
              </wp:positionH>
              <wp:positionV relativeFrom="page">
                <wp:posOffset>914400</wp:posOffset>
              </wp:positionV>
              <wp:extent cx="290195" cy="577850"/>
              <wp:effectExtent l="0" t="0" r="0" b="0"/>
              <wp:wrapSquare wrapText="largest"/>
              <wp:docPr id="5" name="Rectangle 5"/>
              <wp:cNvGraphicFramePr/>
              <a:graphic xmlns:a="http://schemas.openxmlformats.org/drawingml/2006/main">
                <a:graphicData uri="http://schemas.microsoft.com/office/word/2010/wordprocessingShape">
                  <wps:wsp>
                    <wps:cNvSpPr/>
                    <wps:spPr>
                      <a:xfrm>
                        <a:off x="0" y="0"/>
                        <a:ext cx="289440" cy="57708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E334068" id="Rectangle 5" o:spid="_x0000_s1026" style="position:absolute;margin-left:447.5pt;margin-top:1in;width:22.85pt;height:45.5pt;z-index:-503316476;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QG2gEAACwEAAAOAAAAZHJzL2Uyb0RvYy54bWysU8tu2zAQvBfoPxC811LcOHEEyzk0cC9F&#10;GyTtB9DUUiLAF0jWsv++y7XiOG0vCaIDxcfO7M5wubrdW8N2EJP2ruUXs5ozcNJ32vUt//Vz82nJ&#10;WcrCdcJ4By0/QOK3648fVmNoYO4HbzqIDElcasbQ8iHn0FRVkgNYkWY+gMND5aMVGZexr7ooRmS3&#10;pprX9VU1+tiF6CWkhLt3x0O+Jn6lQOYfSiXIzLQca8s0Rhq3ZazWK9H0UYRBy6kM8YYqrNAOk56o&#10;7kQW7HfU/1BZLaNPXuWZ9LbySmkJpAHVXNR/qXkcRADSguakcLIpvR+t/L67j0x3LV9w5oTFK3pA&#10;04TrDbBFsWcMqcGox3Afp1XCadG6V9GWP6pge7L0cLIU9plJ3Jwvby4v0XiJR4vr63pJllfP4BBT&#10;/gresjJpecTkZKTYfUsZE2LoU0jJlbzR3UYbQ4vYb7+YyHYCb3dDX6kYIS/CjGNjy28+X9XE/OIs&#10;nVPU9P2PwuoMRT5SG4e/YsrRBprlg4FSkHEPoNBNcoMqlBP/seXwTaAXT41HZAgogQolvRI7QQoa&#10;qNNfiT+BKL93+YS32vlINpypK9Ot7w7UBmQAtiQ5Mj2f0vPna7Lp+ZGv/wAAAP//AwBQSwMEFAAG&#10;AAgAAAAhAF9Rr0fkAAAACwEAAA8AAABkcnMvZG93bnJldi54bWxMj8FOwzAQRO9I/IO1SFwQdSgp&#10;tCFOVSFVCEEPlFZVb268JAF7HWK3DXw9ywluO3qj2Zl82jsrDtiFxpOCq0ECAqn0pqFKwep1fjkG&#10;EaImo60nVPCFAabF6UmuM+OP9IKHZawEh1DItII6xjaTMpQ1Oh0GvkVi9uY7pyPLrpKm00cOd1YO&#10;k+RGOt0Qf6h1i/c1lh/LvVPQPC3sw+zbPo/K7fvj5nMxv+jdWqnzs352ByJiH//M8Fufq0PBnXZ+&#10;TyYIq2A8GfGWyCBN+WDHJE1uQewUDK8ZySKX/zcUPwAAAP//AwBQSwECLQAUAAYACAAAACEAtoM4&#10;kv4AAADhAQAAEwAAAAAAAAAAAAAAAAAAAAAAW0NvbnRlbnRfVHlwZXNdLnhtbFBLAQItABQABgAI&#10;AAAAIQA4/SH/1gAAAJQBAAALAAAAAAAAAAAAAAAAAC8BAABfcmVscy8ucmVsc1BLAQItABQABgAI&#10;AAAAIQB+poQG2gEAACwEAAAOAAAAAAAAAAAAAAAAAC4CAABkcnMvZTJvRG9jLnhtbFBLAQItABQA&#10;BgAIAAAAIQBfUa9H5AAAAAsBAAAPAAAAAAAAAAAAAAAAADQEAABkcnMvZG93bnJldi54bWxQSwUG&#10;AAAAAAQABADzAAAARQUAAAAA&#10;" strokeweight=".26mm">
              <w10:wrap type="square" side="largest" anchory="page"/>
            </v:rect>
          </w:pict>
        </mc:Fallback>
      </mc:AlternateContent>
    </w:r>
    <w:r>
      <w:rPr>
        <w:rFonts w:ascii="Rotis Semi Sans 55" w:eastAsia="Times New Roman" w:hAnsi="Rotis Semi Sans 55" w:cs="Times New Roman"/>
        <w:smallCaps/>
        <w:sz w:val="44"/>
        <w:szCs w:val="20"/>
        <w:lang w:eastAsia="de-DE"/>
      </w:rPr>
      <w:t>Der Landeskirchenrat</w:t>
    </w:r>
  </w:p>
  <w:p w:rsidR="00783665" w:rsidRDefault="0078366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6B3C"/>
    <w:multiLevelType w:val="hybridMultilevel"/>
    <w:tmpl w:val="1270B1F2"/>
    <w:lvl w:ilvl="0" w:tplc="87288774">
      <w:start w:val="9"/>
      <w:numFmt w:val="decimal"/>
      <w:lvlText w:val="%1"/>
      <w:lvlJc w:val="left"/>
      <w:pPr>
        <w:ind w:left="1080" w:hanging="360"/>
      </w:pPr>
      <w:rPr>
        <w:rFonts w:ascii="Rotis Semi Sans 55" w:hAnsi="Rotis Semi Sans 55" w:hint="default"/>
        <w:b/>
        <w:color w:val="7030A0"/>
        <w:sz w:val="28"/>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nsid w:val="058C77DB"/>
    <w:multiLevelType w:val="multilevel"/>
    <w:tmpl w:val="B06E233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9BF13D8"/>
    <w:multiLevelType w:val="hybridMultilevel"/>
    <w:tmpl w:val="AC001B82"/>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nsid w:val="0E033F7B"/>
    <w:multiLevelType w:val="multilevel"/>
    <w:tmpl w:val="41C0CAC4"/>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nsid w:val="1446657A"/>
    <w:multiLevelType w:val="hybridMultilevel"/>
    <w:tmpl w:val="A0DEDDEC"/>
    <w:lvl w:ilvl="0" w:tplc="9188B0C2">
      <w:start w:val="28"/>
      <w:numFmt w:val="lowerLetter"/>
      <w:lvlText w:val="%1)"/>
      <w:lvlJc w:val="left"/>
      <w:pPr>
        <w:ind w:left="720" w:hanging="360"/>
      </w:pPr>
      <w:rPr>
        <w:rFonts w:cs="Calibr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1729342F"/>
    <w:multiLevelType w:val="multilevel"/>
    <w:tmpl w:val="74229CA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1BBC2A4E"/>
    <w:multiLevelType w:val="multilevel"/>
    <w:tmpl w:val="5BB46814"/>
    <w:lvl w:ilvl="0">
      <w:start w:val="27"/>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7">
    <w:nsid w:val="1CD54F92"/>
    <w:multiLevelType w:val="multilevel"/>
    <w:tmpl w:val="B008905A"/>
    <w:lvl w:ilvl="0">
      <w:start w:val="28"/>
      <w:numFmt w:val="lowerLetter"/>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1DF16BCB"/>
    <w:multiLevelType w:val="hybridMultilevel"/>
    <w:tmpl w:val="A7F87EE6"/>
    <w:lvl w:ilvl="0" w:tplc="0407000F">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1E1B3354"/>
    <w:multiLevelType w:val="multilevel"/>
    <w:tmpl w:val="BF42FA00"/>
    <w:lvl w:ilvl="0">
      <w:start w:val="27"/>
      <w:numFmt w:val="lowerLetter"/>
      <w:lvlText w:val="%1)"/>
      <w:lvlJc w:val="left"/>
      <w:pPr>
        <w:tabs>
          <w:tab w:val="num" w:pos="0"/>
        </w:tabs>
        <w:ind w:left="1440" w:hanging="360"/>
      </w:pPr>
      <w:rPr>
        <w:u w:val="none"/>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0">
    <w:nsid w:val="241028CF"/>
    <w:multiLevelType w:val="multilevel"/>
    <w:tmpl w:val="6E924702"/>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1">
    <w:nsid w:val="272900C2"/>
    <w:multiLevelType w:val="multilevel"/>
    <w:tmpl w:val="940C2FC8"/>
    <w:lvl w:ilvl="0">
      <w:start w:val="27"/>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2A024607"/>
    <w:multiLevelType w:val="multilevel"/>
    <w:tmpl w:val="93FCB596"/>
    <w:lvl w:ilvl="0">
      <w:start w:val="1"/>
      <w:numFmt w:val="lowerLetter"/>
      <w:lvlText w:val="%1)"/>
      <w:lvlJc w:val="left"/>
      <w:pPr>
        <w:tabs>
          <w:tab w:val="num" w:pos="0"/>
        </w:tabs>
        <w:ind w:left="360" w:hanging="360"/>
      </w:pPr>
      <w:rPr>
        <w:u w:val="none"/>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3">
    <w:nsid w:val="2C2A703A"/>
    <w:multiLevelType w:val="multilevel"/>
    <w:tmpl w:val="6E60BDB2"/>
    <w:lvl w:ilvl="0">
      <w:start w:val="2"/>
      <w:numFmt w:val="bullet"/>
      <w:lvlText w:val="-"/>
      <w:lvlJc w:val="left"/>
      <w:pPr>
        <w:tabs>
          <w:tab w:val="num" w:pos="0"/>
        </w:tabs>
        <w:ind w:left="1068" w:hanging="360"/>
      </w:pPr>
      <w:rPr>
        <w:rFonts w:ascii="Rotis Semi Sans 55" w:hAnsi="Rotis Semi Sans 55" w:cs="Rotis Semi Sans 55" w:hint="default"/>
      </w:rPr>
    </w:lvl>
    <w:lvl w:ilvl="1">
      <w:start w:val="1"/>
      <w:numFmt w:val="bullet"/>
      <w:lvlText w:val="o"/>
      <w:lvlJc w:val="left"/>
      <w:pPr>
        <w:tabs>
          <w:tab w:val="num" w:pos="0"/>
        </w:tabs>
        <w:ind w:left="1788" w:hanging="360"/>
      </w:pPr>
      <w:rPr>
        <w:rFonts w:ascii="Courier New" w:hAnsi="Courier New" w:cs="Courier New" w:hint="default"/>
      </w:rPr>
    </w:lvl>
    <w:lvl w:ilvl="2">
      <w:start w:val="1"/>
      <w:numFmt w:val="bullet"/>
      <w:lvlText w:val=""/>
      <w:lvlJc w:val="left"/>
      <w:pPr>
        <w:tabs>
          <w:tab w:val="num" w:pos="0"/>
        </w:tabs>
        <w:ind w:left="2508" w:hanging="360"/>
      </w:pPr>
      <w:rPr>
        <w:rFonts w:ascii="Wingdings" w:hAnsi="Wingdings" w:cs="Wingdings" w:hint="default"/>
      </w:rPr>
    </w:lvl>
    <w:lvl w:ilvl="3">
      <w:start w:val="1"/>
      <w:numFmt w:val="bullet"/>
      <w:lvlText w:val=""/>
      <w:lvlJc w:val="left"/>
      <w:pPr>
        <w:tabs>
          <w:tab w:val="num" w:pos="0"/>
        </w:tabs>
        <w:ind w:left="3228" w:hanging="360"/>
      </w:pPr>
      <w:rPr>
        <w:rFonts w:ascii="Symbol" w:hAnsi="Symbol" w:cs="Symbol" w:hint="default"/>
      </w:rPr>
    </w:lvl>
    <w:lvl w:ilvl="4">
      <w:start w:val="1"/>
      <w:numFmt w:val="bullet"/>
      <w:lvlText w:val="o"/>
      <w:lvlJc w:val="left"/>
      <w:pPr>
        <w:tabs>
          <w:tab w:val="num" w:pos="0"/>
        </w:tabs>
        <w:ind w:left="3948" w:hanging="360"/>
      </w:pPr>
      <w:rPr>
        <w:rFonts w:ascii="Courier New" w:hAnsi="Courier New" w:cs="Courier New" w:hint="default"/>
      </w:rPr>
    </w:lvl>
    <w:lvl w:ilvl="5">
      <w:start w:val="1"/>
      <w:numFmt w:val="bullet"/>
      <w:lvlText w:val=""/>
      <w:lvlJc w:val="left"/>
      <w:pPr>
        <w:tabs>
          <w:tab w:val="num" w:pos="0"/>
        </w:tabs>
        <w:ind w:left="4668" w:hanging="360"/>
      </w:pPr>
      <w:rPr>
        <w:rFonts w:ascii="Wingdings" w:hAnsi="Wingdings" w:cs="Wingdings" w:hint="default"/>
      </w:rPr>
    </w:lvl>
    <w:lvl w:ilvl="6">
      <w:start w:val="1"/>
      <w:numFmt w:val="bullet"/>
      <w:lvlText w:val=""/>
      <w:lvlJc w:val="left"/>
      <w:pPr>
        <w:tabs>
          <w:tab w:val="num" w:pos="0"/>
        </w:tabs>
        <w:ind w:left="5388" w:hanging="360"/>
      </w:pPr>
      <w:rPr>
        <w:rFonts w:ascii="Symbol" w:hAnsi="Symbol" w:cs="Symbol" w:hint="default"/>
      </w:rPr>
    </w:lvl>
    <w:lvl w:ilvl="7">
      <w:start w:val="1"/>
      <w:numFmt w:val="bullet"/>
      <w:lvlText w:val="o"/>
      <w:lvlJc w:val="left"/>
      <w:pPr>
        <w:tabs>
          <w:tab w:val="num" w:pos="0"/>
        </w:tabs>
        <w:ind w:left="6108" w:hanging="360"/>
      </w:pPr>
      <w:rPr>
        <w:rFonts w:ascii="Courier New" w:hAnsi="Courier New" w:cs="Courier New" w:hint="default"/>
      </w:rPr>
    </w:lvl>
    <w:lvl w:ilvl="8">
      <w:start w:val="1"/>
      <w:numFmt w:val="bullet"/>
      <w:lvlText w:val=""/>
      <w:lvlJc w:val="left"/>
      <w:pPr>
        <w:tabs>
          <w:tab w:val="num" w:pos="0"/>
        </w:tabs>
        <w:ind w:left="6828" w:hanging="360"/>
      </w:pPr>
      <w:rPr>
        <w:rFonts w:ascii="Wingdings" w:hAnsi="Wingdings" w:cs="Wingdings" w:hint="default"/>
      </w:rPr>
    </w:lvl>
  </w:abstractNum>
  <w:abstractNum w:abstractNumId="14">
    <w:nsid w:val="3393537D"/>
    <w:multiLevelType w:val="multilevel"/>
    <w:tmpl w:val="3FA4F04A"/>
    <w:lvl w:ilvl="0">
      <w:start w:val="1"/>
      <w:numFmt w:val="bullet"/>
      <w:lvlText w:val="-"/>
      <w:lvlJc w:val="left"/>
      <w:pPr>
        <w:tabs>
          <w:tab w:val="num" w:pos="0"/>
        </w:tabs>
        <w:ind w:left="1080" w:hanging="360"/>
      </w:pPr>
      <w:rPr>
        <w:rFonts w:ascii="Calibri" w:hAnsi="Calibri" w:cs="Calibri"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15">
    <w:nsid w:val="37D05E25"/>
    <w:multiLevelType w:val="multilevel"/>
    <w:tmpl w:val="0594480E"/>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
    <w:nsid w:val="3AE469C4"/>
    <w:multiLevelType w:val="hybridMultilevel"/>
    <w:tmpl w:val="C90C8718"/>
    <w:lvl w:ilvl="0" w:tplc="493026EE">
      <w:start w:val="1"/>
      <w:numFmt w:val="lowerLetter"/>
      <w:lvlText w:val="%1a)"/>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3B1D7F4C"/>
    <w:multiLevelType w:val="multilevel"/>
    <w:tmpl w:val="A72266EA"/>
    <w:lvl w:ilvl="0">
      <w:start w:val="1"/>
      <w:numFmt w:val="lowerLetter"/>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nsid w:val="3CFC50F6"/>
    <w:multiLevelType w:val="multilevel"/>
    <w:tmpl w:val="8B9E9A2E"/>
    <w:lvl w:ilvl="0">
      <w:start w:val="27"/>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9">
    <w:nsid w:val="450A4127"/>
    <w:multiLevelType w:val="multilevel"/>
    <w:tmpl w:val="BAF82B20"/>
    <w:lvl w:ilvl="0">
      <w:start w:val="1"/>
      <w:numFmt w:val="lowerLetter"/>
      <w:lvlText w:val="%1)"/>
      <w:lvlJc w:val="left"/>
      <w:pPr>
        <w:tabs>
          <w:tab w:val="num" w:pos="0"/>
        </w:tabs>
        <w:ind w:left="720" w:hanging="360"/>
      </w:pPr>
      <w:rPr>
        <w:strike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nsid w:val="4B09575B"/>
    <w:multiLevelType w:val="multilevel"/>
    <w:tmpl w:val="02AAA31C"/>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1">
    <w:nsid w:val="54273379"/>
    <w:multiLevelType w:val="multilevel"/>
    <w:tmpl w:val="E07229C6"/>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2">
    <w:nsid w:val="58185F01"/>
    <w:multiLevelType w:val="multilevel"/>
    <w:tmpl w:val="446AF27E"/>
    <w:lvl w:ilvl="0">
      <w:start w:val="1"/>
      <w:numFmt w:val="decimal"/>
      <w:lvlText w:val="%1."/>
      <w:lvlJc w:val="left"/>
      <w:pPr>
        <w:tabs>
          <w:tab w:val="num" w:pos="0"/>
        </w:tabs>
        <w:ind w:left="360" w:hanging="360"/>
      </w:pPr>
      <w:rPr>
        <w:rFonts w:ascii="Rotis Semi Sans 55" w:hAnsi="Rotis Semi Sans 55" w:hint="default"/>
        <w:b/>
        <w:color w:val="7030A0"/>
        <w:sz w:val="28"/>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3">
    <w:nsid w:val="62105D6B"/>
    <w:multiLevelType w:val="multilevel"/>
    <w:tmpl w:val="19703452"/>
    <w:lvl w:ilvl="0">
      <w:start w:val="1"/>
      <w:numFmt w:val="bullet"/>
      <w:lvlText w:val="-"/>
      <w:lvlJc w:val="left"/>
      <w:pPr>
        <w:tabs>
          <w:tab w:val="num" w:pos="0"/>
        </w:tabs>
        <w:ind w:left="720" w:hanging="360"/>
      </w:pPr>
      <w:rPr>
        <w:rFonts w:ascii="Rotis Semi Sans 55" w:hAnsi="Rotis Semi Sans 55" w:cs="Rotis Semi Sans 55"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4">
    <w:nsid w:val="63796D24"/>
    <w:multiLevelType w:val="multilevel"/>
    <w:tmpl w:val="9DE865DC"/>
    <w:lvl w:ilvl="0">
      <w:start w:val="1"/>
      <w:numFmt w:val="lowerLetter"/>
      <w:lvlText w:val="%1)"/>
      <w:lvlJc w:val="left"/>
      <w:pPr>
        <w:tabs>
          <w:tab w:val="num" w:pos="0"/>
        </w:tabs>
        <w:ind w:left="360" w:hanging="360"/>
      </w:pPr>
      <w:rPr>
        <w:u w:val="none"/>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5">
    <w:nsid w:val="69261589"/>
    <w:multiLevelType w:val="multilevel"/>
    <w:tmpl w:val="C24457EC"/>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6">
    <w:nsid w:val="6F7D606B"/>
    <w:multiLevelType w:val="hybridMultilevel"/>
    <w:tmpl w:val="96B4F9F0"/>
    <w:lvl w:ilvl="0" w:tplc="04070017">
      <w:start w:val="27"/>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713136FD"/>
    <w:multiLevelType w:val="multilevel"/>
    <w:tmpl w:val="9FDEB3EE"/>
    <w:lvl w:ilvl="0">
      <w:start w:val="1"/>
      <w:numFmt w:val="lowerLetter"/>
      <w:lvlText w:val="%1a)"/>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nsid w:val="71BB679E"/>
    <w:multiLevelType w:val="multilevel"/>
    <w:tmpl w:val="CFCA0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66F3F66"/>
    <w:multiLevelType w:val="hybridMultilevel"/>
    <w:tmpl w:val="161A2FEE"/>
    <w:lvl w:ilvl="0" w:tplc="02B64CE2">
      <w:start w:val="1"/>
      <w:numFmt w:val="lowerLetter"/>
      <w:lvlText w:val="%1)"/>
      <w:lvlJc w:val="left"/>
      <w:pPr>
        <w:ind w:left="360" w:hanging="360"/>
      </w:pPr>
      <w:rPr>
        <w:rFonts w:hint="default"/>
        <w:color w:val="538135" w:themeColor="accent6" w:themeShade="BF"/>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0">
    <w:nsid w:val="773F6AFD"/>
    <w:multiLevelType w:val="multilevel"/>
    <w:tmpl w:val="B66AB58C"/>
    <w:lvl w:ilvl="0">
      <w:start w:val="1"/>
      <w:numFmt w:val="lowerLetter"/>
      <w:lvlText w:val="%1)"/>
      <w:lvlJc w:val="left"/>
      <w:pPr>
        <w:tabs>
          <w:tab w:val="num" w:pos="-708"/>
        </w:tabs>
        <w:ind w:left="360" w:hanging="360"/>
      </w:pPr>
      <w:rPr>
        <w:rFonts w:ascii="Rotis Semi Sans 55" w:eastAsiaTheme="minorHAnsi" w:hAnsi="Rotis Semi Sans 55" w:cstheme="minorBidi"/>
        <w:color w:val="auto"/>
      </w:rPr>
    </w:lvl>
    <w:lvl w:ilvl="1">
      <w:start w:val="1"/>
      <w:numFmt w:val="lowerLetter"/>
      <w:lvlText w:val="%2."/>
      <w:lvlJc w:val="left"/>
      <w:pPr>
        <w:tabs>
          <w:tab w:val="num" w:pos="-708"/>
        </w:tabs>
        <w:ind w:left="1080" w:hanging="360"/>
      </w:pPr>
    </w:lvl>
    <w:lvl w:ilvl="2">
      <w:start w:val="1"/>
      <w:numFmt w:val="lowerRoman"/>
      <w:lvlText w:val="%3."/>
      <w:lvlJc w:val="right"/>
      <w:pPr>
        <w:tabs>
          <w:tab w:val="num" w:pos="-708"/>
        </w:tabs>
        <w:ind w:left="1800" w:hanging="180"/>
      </w:pPr>
    </w:lvl>
    <w:lvl w:ilvl="3">
      <w:start w:val="1"/>
      <w:numFmt w:val="decimal"/>
      <w:lvlText w:val="%4."/>
      <w:lvlJc w:val="left"/>
      <w:pPr>
        <w:tabs>
          <w:tab w:val="num" w:pos="-708"/>
        </w:tabs>
        <w:ind w:left="2520" w:hanging="360"/>
      </w:pPr>
    </w:lvl>
    <w:lvl w:ilvl="4">
      <w:start w:val="1"/>
      <w:numFmt w:val="lowerLetter"/>
      <w:lvlText w:val="%5."/>
      <w:lvlJc w:val="left"/>
      <w:pPr>
        <w:tabs>
          <w:tab w:val="num" w:pos="-708"/>
        </w:tabs>
        <w:ind w:left="3240" w:hanging="360"/>
      </w:pPr>
    </w:lvl>
    <w:lvl w:ilvl="5">
      <w:start w:val="1"/>
      <w:numFmt w:val="lowerRoman"/>
      <w:lvlText w:val="%6."/>
      <w:lvlJc w:val="right"/>
      <w:pPr>
        <w:tabs>
          <w:tab w:val="num" w:pos="-708"/>
        </w:tabs>
        <w:ind w:left="3960" w:hanging="180"/>
      </w:pPr>
    </w:lvl>
    <w:lvl w:ilvl="6">
      <w:start w:val="1"/>
      <w:numFmt w:val="decimal"/>
      <w:lvlText w:val="%7."/>
      <w:lvlJc w:val="left"/>
      <w:pPr>
        <w:tabs>
          <w:tab w:val="num" w:pos="-708"/>
        </w:tabs>
        <w:ind w:left="4680" w:hanging="360"/>
      </w:pPr>
    </w:lvl>
    <w:lvl w:ilvl="7">
      <w:start w:val="1"/>
      <w:numFmt w:val="lowerLetter"/>
      <w:lvlText w:val="%8."/>
      <w:lvlJc w:val="left"/>
      <w:pPr>
        <w:tabs>
          <w:tab w:val="num" w:pos="-708"/>
        </w:tabs>
        <w:ind w:left="5400" w:hanging="360"/>
      </w:pPr>
    </w:lvl>
    <w:lvl w:ilvl="8">
      <w:start w:val="1"/>
      <w:numFmt w:val="lowerRoman"/>
      <w:lvlText w:val="%9."/>
      <w:lvlJc w:val="right"/>
      <w:pPr>
        <w:tabs>
          <w:tab w:val="num" w:pos="-708"/>
        </w:tabs>
        <w:ind w:left="6120" w:hanging="180"/>
      </w:pPr>
    </w:lvl>
  </w:abstractNum>
  <w:abstractNum w:abstractNumId="31">
    <w:nsid w:val="7D7538FB"/>
    <w:multiLevelType w:val="hybridMultilevel"/>
    <w:tmpl w:val="6F10135C"/>
    <w:lvl w:ilvl="0" w:tplc="493026EE">
      <w:start w:val="1"/>
      <w:numFmt w:val="lowerLetter"/>
      <w:lvlText w:val="%1a)"/>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nsid w:val="7F261920"/>
    <w:multiLevelType w:val="hybridMultilevel"/>
    <w:tmpl w:val="E44019BC"/>
    <w:lvl w:ilvl="0" w:tplc="EEDCEDDE">
      <w:start w:val="9"/>
      <w:numFmt w:val="decimal"/>
      <w:lvlText w:val="%1"/>
      <w:lvlJc w:val="left"/>
      <w:pPr>
        <w:ind w:left="720" w:hanging="360"/>
      </w:pPr>
      <w:rPr>
        <w:rFonts w:ascii="Rotis Semi Sans 55" w:hAnsi="Rotis Semi Sans 55" w:hint="default"/>
        <w:b/>
        <w:color w:val="7030A0"/>
        <w:sz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2"/>
  </w:num>
  <w:num w:numId="3">
    <w:abstractNumId w:val="10"/>
  </w:num>
  <w:num w:numId="4">
    <w:abstractNumId w:val="14"/>
  </w:num>
  <w:num w:numId="5">
    <w:abstractNumId w:val="25"/>
  </w:num>
  <w:num w:numId="6">
    <w:abstractNumId w:val="19"/>
  </w:num>
  <w:num w:numId="7">
    <w:abstractNumId w:val="24"/>
  </w:num>
  <w:num w:numId="8">
    <w:abstractNumId w:val="5"/>
  </w:num>
  <w:num w:numId="9">
    <w:abstractNumId w:val="12"/>
  </w:num>
  <w:num w:numId="10">
    <w:abstractNumId w:val="23"/>
  </w:num>
  <w:num w:numId="11">
    <w:abstractNumId w:val="20"/>
  </w:num>
  <w:num w:numId="12">
    <w:abstractNumId w:val="3"/>
  </w:num>
  <w:num w:numId="13">
    <w:abstractNumId w:val="17"/>
  </w:num>
  <w:num w:numId="14">
    <w:abstractNumId w:val="21"/>
  </w:num>
  <w:num w:numId="15">
    <w:abstractNumId w:val="27"/>
  </w:num>
  <w:num w:numId="16">
    <w:abstractNumId w:val="7"/>
  </w:num>
  <w:num w:numId="17">
    <w:abstractNumId w:val="13"/>
  </w:num>
  <w:num w:numId="18">
    <w:abstractNumId w:val="30"/>
  </w:num>
  <w:num w:numId="19">
    <w:abstractNumId w:val="6"/>
  </w:num>
  <w:num w:numId="20">
    <w:abstractNumId w:val="11"/>
  </w:num>
  <w:num w:numId="21">
    <w:abstractNumId w:val="18"/>
  </w:num>
  <w:num w:numId="22">
    <w:abstractNumId w:val="9"/>
  </w:num>
  <w:num w:numId="23">
    <w:abstractNumId w:val="15"/>
  </w:num>
  <w:num w:numId="24">
    <w:abstractNumId w:val="28"/>
  </w:num>
  <w:num w:numId="25">
    <w:abstractNumId w:val="0"/>
  </w:num>
  <w:num w:numId="26">
    <w:abstractNumId w:val="32"/>
  </w:num>
  <w:num w:numId="27">
    <w:abstractNumId w:val="2"/>
  </w:num>
  <w:num w:numId="28">
    <w:abstractNumId w:val="8"/>
  </w:num>
  <w:num w:numId="29">
    <w:abstractNumId w:val="29"/>
  </w:num>
  <w:num w:numId="30">
    <w:abstractNumId w:val="26"/>
  </w:num>
  <w:num w:numId="31">
    <w:abstractNumId w:val="16"/>
  </w:num>
  <w:num w:numId="32">
    <w:abstractNumId w:val="31"/>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A97"/>
    <w:rsid w:val="000029D6"/>
    <w:rsid w:val="0001142E"/>
    <w:rsid w:val="00021FCB"/>
    <w:rsid w:val="00052D30"/>
    <w:rsid w:val="00090FF6"/>
    <w:rsid w:val="000A25AB"/>
    <w:rsid w:val="000B193C"/>
    <w:rsid w:val="000B2B4F"/>
    <w:rsid w:val="00135EB2"/>
    <w:rsid w:val="0013786E"/>
    <w:rsid w:val="00183340"/>
    <w:rsid w:val="00183EEF"/>
    <w:rsid w:val="00197BFE"/>
    <w:rsid w:val="001B5DE6"/>
    <w:rsid w:val="001B756B"/>
    <w:rsid w:val="001C0727"/>
    <w:rsid w:val="001C3F05"/>
    <w:rsid w:val="001C6C16"/>
    <w:rsid w:val="001E63AC"/>
    <w:rsid w:val="001F69A4"/>
    <w:rsid w:val="001F6F64"/>
    <w:rsid w:val="00210BF1"/>
    <w:rsid w:val="002179CA"/>
    <w:rsid w:val="00237ECD"/>
    <w:rsid w:val="00240322"/>
    <w:rsid w:val="002A05EF"/>
    <w:rsid w:val="002C020B"/>
    <w:rsid w:val="002C1BBB"/>
    <w:rsid w:val="002E26F2"/>
    <w:rsid w:val="0031432E"/>
    <w:rsid w:val="003221D5"/>
    <w:rsid w:val="00334D1F"/>
    <w:rsid w:val="00352512"/>
    <w:rsid w:val="00366C16"/>
    <w:rsid w:val="003872BD"/>
    <w:rsid w:val="00387BE6"/>
    <w:rsid w:val="003B228C"/>
    <w:rsid w:val="004058F0"/>
    <w:rsid w:val="00406652"/>
    <w:rsid w:val="004127B4"/>
    <w:rsid w:val="00446CAC"/>
    <w:rsid w:val="004A14BF"/>
    <w:rsid w:val="004A4502"/>
    <w:rsid w:val="004B2CBC"/>
    <w:rsid w:val="004C45B8"/>
    <w:rsid w:val="004E04FB"/>
    <w:rsid w:val="00531C63"/>
    <w:rsid w:val="00553DD1"/>
    <w:rsid w:val="00576EB4"/>
    <w:rsid w:val="005F0885"/>
    <w:rsid w:val="006024A6"/>
    <w:rsid w:val="006128D8"/>
    <w:rsid w:val="00621946"/>
    <w:rsid w:val="00624861"/>
    <w:rsid w:val="00632582"/>
    <w:rsid w:val="00643066"/>
    <w:rsid w:val="006734FD"/>
    <w:rsid w:val="00674668"/>
    <w:rsid w:val="0067580F"/>
    <w:rsid w:val="00696CC9"/>
    <w:rsid w:val="006B2C4F"/>
    <w:rsid w:val="006C530F"/>
    <w:rsid w:val="006F4150"/>
    <w:rsid w:val="00700A97"/>
    <w:rsid w:val="00731AE4"/>
    <w:rsid w:val="007548A3"/>
    <w:rsid w:val="00764CAB"/>
    <w:rsid w:val="00781B01"/>
    <w:rsid w:val="00783665"/>
    <w:rsid w:val="007D55D1"/>
    <w:rsid w:val="007E4177"/>
    <w:rsid w:val="007E7C1A"/>
    <w:rsid w:val="008160B3"/>
    <w:rsid w:val="00842F6F"/>
    <w:rsid w:val="008445AD"/>
    <w:rsid w:val="0085029B"/>
    <w:rsid w:val="00870D1C"/>
    <w:rsid w:val="00880A1D"/>
    <w:rsid w:val="008B1B25"/>
    <w:rsid w:val="008E333C"/>
    <w:rsid w:val="008E3CF2"/>
    <w:rsid w:val="008F3310"/>
    <w:rsid w:val="009723F8"/>
    <w:rsid w:val="00A34976"/>
    <w:rsid w:val="00A75AD1"/>
    <w:rsid w:val="00AB432B"/>
    <w:rsid w:val="00AD3E83"/>
    <w:rsid w:val="00AD691E"/>
    <w:rsid w:val="00AD7056"/>
    <w:rsid w:val="00AF5CE3"/>
    <w:rsid w:val="00B077B9"/>
    <w:rsid w:val="00B63CDB"/>
    <w:rsid w:val="00BD4EE0"/>
    <w:rsid w:val="00C32E36"/>
    <w:rsid w:val="00C40F4F"/>
    <w:rsid w:val="00C41639"/>
    <w:rsid w:val="00C42C41"/>
    <w:rsid w:val="00C51153"/>
    <w:rsid w:val="00C60CA0"/>
    <w:rsid w:val="00C83AE1"/>
    <w:rsid w:val="00C93F6E"/>
    <w:rsid w:val="00C949F3"/>
    <w:rsid w:val="00CA1F07"/>
    <w:rsid w:val="00CB3522"/>
    <w:rsid w:val="00CC4C47"/>
    <w:rsid w:val="00CC59DF"/>
    <w:rsid w:val="00CC7DA0"/>
    <w:rsid w:val="00CD1EE3"/>
    <w:rsid w:val="00CD218E"/>
    <w:rsid w:val="00D96C4C"/>
    <w:rsid w:val="00DB77F9"/>
    <w:rsid w:val="00DB78B1"/>
    <w:rsid w:val="00DD635F"/>
    <w:rsid w:val="00DF30A0"/>
    <w:rsid w:val="00E30043"/>
    <w:rsid w:val="00E80AFA"/>
    <w:rsid w:val="00E962D0"/>
    <w:rsid w:val="00E97040"/>
    <w:rsid w:val="00EB0F55"/>
    <w:rsid w:val="00ED0D3A"/>
    <w:rsid w:val="00ED3BBA"/>
    <w:rsid w:val="00EE1B9D"/>
    <w:rsid w:val="00EE4B77"/>
    <w:rsid w:val="00F0397B"/>
    <w:rsid w:val="00F14865"/>
    <w:rsid w:val="00F236FC"/>
    <w:rsid w:val="00F7330F"/>
    <w:rsid w:val="00FE70D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de-DE"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val="0"/>
      <w:spacing w:after="160" w:line="259" w:lineRule="auto"/>
    </w:pPr>
    <w:rPr>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513E7A"/>
  </w:style>
  <w:style w:type="character" w:customStyle="1" w:styleId="FuzeileZchn">
    <w:name w:val="Fußzeile Zchn"/>
    <w:basedOn w:val="Absatz-Standardschriftart"/>
    <w:link w:val="Fuzeile"/>
    <w:uiPriority w:val="99"/>
    <w:qFormat/>
    <w:rsid w:val="00513E7A"/>
  </w:style>
  <w:style w:type="character" w:customStyle="1" w:styleId="FunotentextZchn">
    <w:name w:val="Fußnotentext Zchn"/>
    <w:basedOn w:val="Absatz-Standardschriftart"/>
    <w:link w:val="Funotentext"/>
    <w:uiPriority w:val="99"/>
    <w:semiHidden/>
    <w:qFormat/>
    <w:rsid w:val="00513E7A"/>
    <w:rPr>
      <w:sz w:val="20"/>
      <w:szCs w:val="20"/>
    </w:rPr>
  </w:style>
  <w:style w:type="character" w:customStyle="1" w:styleId="Funotenanker">
    <w:name w:val="Fußnotenanker"/>
    <w:rPr>
      <w:vertAlign w:val="superscript"/>
    </w:rPr>
  </w:style>
  <w:style w:type="character" w:customStyle="1" w:styleId="FootnoteCharacters">
    <w:name w:val="Footnote Characters"/>
    <w:basedOn w:val="Absatz-Standardschriftart"/>
    <w:uiPriority w:val="99"/>
    <w:semiHidden/>
    <w:unhideWhenUsed/>
    <w:qFormat/>
    <w:rsid w:val="00513E7A"/>
    <w:rPr>
      <w:vertAlign w:val="superscript"/>
    </w:rPr>
  </w:style>
  <w:style w:type="character" w:customStyle="1" w:styleId="Internetverknpfung">
    <w:name w:val="Internetverknüpfung"/>
    <w:basedOn w:val="Absatz-Standardschriftart"/>
    <w:uiPriority w:val="99"/>
    <w:unhideWhenUsed/>
    <w:rsid w:val="004E6B9A"/>
    <w:rPr>
      <w:color w:val="0563C1" w:themeColor="hyperlink"/>
      <w:u w:val="single"/>
    </w:rPr>
  </w:style>
  <w:style w:type="character" w:customStyle="1" w:styleId="BesuchteInternetverknpfung">
    <w:name w:val="Besuchte Internetverknüpfung"/>
    <w:basedOn w:val="Absatz-Standardschriftart"/>
    <w:uiPriority w:val="99"/>
    <w:semiHidden/>
    <w:unhideWhenUsed/>
    <w:rsid w:val="00DF3993"/>
    <w:rPr>
      <w:color w:val="954F72" w:themeColor="followedHyperlink"/>
      <w:u w:val="single"/>
    </w:rPr>
  </w:style>
  <w:style w:type="character" w:customStyle="1" w:styleId="E-MailFormatvorlage15">
    <w:name w:val="E-MailFormatvorlage15"/>
    <w:basedOn w:val="Absatz-Standardschriftart"/>
    <w:qFormat/>
    <w:rPr>
      <w:rFonts w:ascii="Calibri" w:hAnsi="Calibri"/>
      <w:color w:val="1F497D"/>
      <w:sz w:val="22"/>
      <w:szCs w:val="22"/>
    </w:rPr>
  </w:style>
  <w:style w:type="paragraph" w:customStyle="1" w:styleId="berschrift">
    <w:name w:val="Überschrift"/>
    <w:basedOn w:val="Standard"/>
    <w:next w:val="Textkrper"/>
    <w:qFormat/>
    <w:pPr>
      <w:keepNext/>
      <w:spacing w:before="240" w:after="120"/>
    </w:pPr>
    <w:rPr>
      <w:rFonts w:ascii="Carlito" w:eastAsia="Tahoma" w:hAnsi="Carlito" w:cs="Noto Sans Devanagari"/>
      <w:sz w:val="28"/>
      <w:szCs w:val="28"/>
    </w:rPr>
  </w:style>
  <w:style w:type="paragraph" w:styleId="Textkrper">
    <w:name w:val="Body Text"/>
    <w:basedOn w:val="Standard"/>
    <w:pPr>
      <w:spacing w:after="140" w:line="276" w:lineRule="auto"/>
    </w:pPr>
  </w:style>
  <w:style w:type="paragraph" w:styleId="Liste">
    <w:name w:val="List"/>
    <w:basedOn w:val="Textkrper"/>
    <w:rPr>
      <w:rFonts w:cs="Noto Sans Devanagari"/>
    </w:rPr>
  </w:style>
  <w:style w:type="paragraph" w:styleId="Beschriftung">
    <w:name w:val="caption"/>
    <w:basedOn w:val="Standard"/>
    <w:qFormat/>
    <w:pPr>
      <w:suppressLineNumbers/>
      <w:spacing w:before="120" w:after="120"/>
    </w:pPr>
    <w:rPr>
      <w:rFonts w:cs="Noto Sans Devanagari"/>
      <w:i/>
      <w:iCs/>
      <w:sz w:val="24"/>
      <w:szCs w:val="24"/>
    </w:rPr>
  </w:style>
  <w:style w:type="paragraph" w:customStyle="1" w:styleId="Verzeichnis">
    <w:name w:val="Verzeichnis"/>
    <w:basedOn w:val="Standard"/>
    <w:qFormat/>
    <w:pPr>
      <w:suppressLineNumbers/>
    </w:pPr>
    <w:rPr>
      <w:rFonts w:cs="Noto Sans Devanagari"/>
    </w:rPr>
  </w:style>
  <w:style w:type="paragraph" w:styleId="Listenabsatz">
    <w:name w:val="List Paragraph"/>
    <w:basedOn w:val="Standard"/>
    <w:uiPriority w:val="34"/>
    <w:qFormat/>
    <w:rsid w:val="005279D5"/>
    <w:pPr>
      <w:ind w:left="720"/>
      <w:contextualSpacing/>
    </w:pPr>
  </w:style>
  <w:style w:type="paragraph" w:customStyle="1" w:styleId="Kopf-undFuzeile">
    <w:name w:val="Kopf- und Fußzeile"/>
    <w:basedOn w:val="Standard"/>
    <w:qFormat/>
  </w:style>
  <w:style w:type="paragraph" w:styleId="Kopfzeile">
    <w:name w:val="header"/>
    <w:basedOn w:val="Standard"/>
    <w:link w:val="KopfzeileZchn"/>
    <w:uiPriority w:val="99"/>
    <w:unhideWhenUsed/>
    <w:rsid w:val="00513E7A"/>
    <w:pPr>
      <w:tabs>
        <w:tab w:val="center" w:pos="4536"/>
        <w:tab w:val="right" w:pos="9072"/>
      </w:tabs>
      <w:spacing w:after="0" w:line="240" w:lineRule="auto"/>
    </w:pPr>
  </w:style>
  <w:style w:type="paragraph" w:styleId="Fuzeile">
    <w:name w:val="footer"/>
    <w:basedOn w:val="Standard"/>
    <w:link w:val="FuzeileZchn"/>
    <w:uiPriority w:val="99"/>
    <w:unhideWhenUsed/>
    <w:rsid w:val="00513E7A"/>
    <w:pPr>
      <w:tabs>
        <w:tab w:val="center" w:pos="4536"/>
        <w:tab w:val="right" w:pos="9072"/>
      </w:tabs>
      <w:spacing w:after="0" w:line="240" w:lineRule="auto"/>
    </w:pPr>
  </w:style>
  <w:style w:type="paragraph" w:styleId="Funotentext">
    <w:name w:val="footnote text"/>
    <w:basedOn w:val="Standard"/>
    <w:link w:val="FunotentextZchn"/>
    <w:uiPriority w:val="99"/>
    <w:semiHidden/>
    <w:unhideWhenUsed/>
    <w:rsid w:val="00513E7A"/>
    <w:pPr>
      <w:spacing w:after="0" w:line="240" w:lineRule="auto"/>
    </w:pPr>
    <w:rPr>
      <w:sz w:val="20"/>
      <w:szCs w:val="20"/>
    </w:rPr>
  </w:style>
  <w:style w:type="paragraph" w:customStyle="1" w:styleId="Rahmeninhalt">
    <w:name w:val="Rahmeninhalt"/>
    <w:basedOn w:val="Standard"/>
    <w:qFormat/>
  </w:style>
  <w:style w:type="paragraph" w:customStyle="1" w:styleId="NormaleTabelle1">
    <w:name w:val="Normale Tabelle1"/>
    <w:qFormat/>
    <w:pPr>
      <w:spacing w:after="160" w:line="259" w:lineRule="auto"/>
    </w:pPr>
    <w:rPr>
      <w:rFonts w:ascii="Times New Roman" w:hAnsi="Times New Roman" w:cs="Times New Roman"/>
      <w:szCs w:val="20"/>
      <w:lang w:eastAsia="de-DE"/>
    </w:rPr>
  </w:style>
  <w:style w:type="paragraph" w:styleId="StandardWeb">
    <w:name w:val="Normal (Web)"/>
    <w:basedOn w:val="Standard"/>
    <w:uiPriority w:val="99"/>
    <w:unhideWhenUsed/>
    <w:rsid w:val="00783665"/>
    <w:pPr>
      <w:spacing w:before="100" w:beforeAutospacing="1" w:after="142" w:line="276" w:lineRule="auto"/>
    </w:pPr>
    <w:rPr>
      <w:rFonts w:ascii="Times New Roman" w:eastAsia="Times New Roman" w:hAnsi="Times New Roman" w:cs="Times New Roman"/>
      <w:color w:val="000000"/>
      <w:sz w:val="24"/>
      <w:szCs w:val="24"/>
      <w:lang w:eastAsia="de-DE"/>
    </w:rPr>
  </w:style>
  <w:style w:type="paragraph" w:customStyle="1" w:styleId="western">
    <w:name w:val="western"/>
    <w:basedOn w:val="Standard"/>
    <w:rsid w:val="00783665"/>
    <w:pPr>
      <w:spacing w:before="100" w:beforeAutospacing="1" w:after="142" w:line="276" w:lineRule="auto"/>
    </w:pPr>
    <w:rPr>
      <w:rFonts w:ascii="Calibri" w:eastAsia="Times New Roman" w:hAnsi="Calibri" w:cs="Calibri"/>
      <w:color w:val="000000"/>
      <w:lang w:eastAsia="de-DE"/>
    </w:rPr>
  </w:style>
  <w:style w:type="paragraph" w:styleId="NurText">
    <w:name w:val="Plain Text"/>
    <w:basedOn w:val="Standard"/>
    <w:link w:val="NurTextZchn"/>
    <w:uiPriority w:val="99"/>
    <w:unhideWhenUsed/>
    <w:rsid w:val="00783665"/>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783665"/>
    <w:rPr>
      <w:rFonts w:ascii="Calibri" w:hAnsi="Calibri"/>
      <w:sz w:val="22"/>
      <w:szCs w:val="21"/>
    </w:rPr>
  </w:style>
  <w:style w:type="character" w:styleId="Hyperlink">
    <w:name w:val="Hyperlink"/>
    <w:basedOn w:val="Absatz-Standardschriftart"/>
    <w:uiPriority w:val="99"/>
    <w:unhideWhenUsed/>
    <w:rsid w:val="00781B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de-DE"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val="0"/>
      <w:spacing w:after="160" w:line="259" w:lineRule="auto"/>
    </w:pPr>
    <w:rPr>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513E7A"/>
  </w:style>
  <w:style w:type="character" w:customStyle="1" w:styleId="FuzeileZchn">
    <w:name w:val="Fußzeile Zchn"/>
    <w:basedOn w:val="Absatz-Standardschriftart"/>
    <w:link w:val="Fuzeile"/>
    <w:uiPriority w:val="99"/>
    <w:qFormat/>
    <w:rsid w:val="00513E7A"/>
  </w:style>
  <w:style w:type="character" w:customStyle="1" w:styleId="FunotentextZchn">
    <w:name w:val="Fußnotentext Zchn"/>
    <w:basedOn w:val="Absatz-Standardschriftart"/>
    <w:link w:val="Funotentext"/>
    <w:uiPriority w:val="99"/>
    <w:semiHidden/>
    <w:qFormat/>
    <w:rsid w:val="00513E7A"/>
    <w:rPr>
      <w:sz w:val="20"/>
      <w:szCs w:val="20"/>
    </w:rPr>
  </w:style>
  <w:style w:type="character" w:customStyle="1" w:styleId="Funotenanker">
    <w:name w:val="Fußnotenanker"/>
    <w:rPr>
      <w:vertAlign w:val="superscript"/>
    </w:rPr>
  </w:style>
  <w:style w:type="character" w:customStyle="1" w:styleId="FootnoteCharacters">
    <w:name w:val="Footnote Characters"/>
    <w:basedOn w:val="Absatz-Standardschriftart"/>
    <w:uiPriority w:val="99"/>
    <w:semiHidden/>
    <w:unhideWhenUsed/>
    <w:qFormat/>
    <w:rsid w:val="00513E7A"/>
    <w:rPr>
      <w:vertAlign w:val="superscript"/>
    </w:rPr>
  </w:style>
  <w:style w:type="character" w:customStyle="1" w:styleId="Internetverknpfung">
    <w:name w:val="Internetverknüpfung"/>
    <w:basedOn w:val="Absatz-Standardschriftart"/>
    <w:uiPriority w:val="99"/>
    <w:unhideWhenUsed/>
    <w:rsid w:val="004E6B9A"/>
    <w:rPr>
      <w:color w:val="0563C1" w:themeColor="hyperlink"/>
      <w:u w:val="single"/>
    </w:rPr>
  </w:style>
  <w:style w:type="character" w:customStyle="1" w:styleId="BesuchteInternetverknpfung">
    <w:name w:val="Besuchte Internetverknüpfung"/>
    <w:basedOn w:val="Absatz-Standardschriftart"/>
    <w:uiPriority w:val="99"/>
    <w:semiHidden/>
    <w:unhideWhenUsed/>
    <w:rsid w:val="00DF3993"/>
    <w:rPr>
      <w:color w:val="954F72" w:themeColor="followedHyperlink"/>
      <w:u w:val="single"/>
    </w:rPr>
  </w:style>
  <w:style w:type="character" w:customStyle="1" w:styleId="E-MailFormatvorlage15">
    <w:name w:val="E-MailFormatvorlage15"/>
    <w:basedOn w:val="Absatz-Standardschriftart"/>
    <w:qFormat/>
    <w:rPr>
      <w:rFonts w:ascii="Calibri" w:hAnsi="Calibri"/>
      <w:color w:val="1F497D"/>
      <w:sz w:val="22"/>
      <w:szCs w:val="22"/>
    </w:rPr>
  </w:style>
  <w:style w:type="paragraph" w:customStyle="1" w:styleId="berschrift">
    <w:name w:val="Überschrift"/>
    <w:basedOn w:val="Standard"/>
    <w:next w:val="Textkrper"/>
    <w:qFormat/>
    <w:pPr>
      <w:keepNext/>
      <w:spacing w:before="240" w:after="120"/>
    </w:pPr>
    <w:rPr>
      <w:rFonts w:ascii="Carlito" w:eastAsia="Tahoma" w:hAnsi="Carlito" w:cs="Noto Sans Devanagari"/>
      <w:sz w:val="28"/>
      <w:szCs w:val="28"/>
    </w:rPr>
  </w:style>
  <w:style w:type="paragraph" w:styleId="Textkrper">
    <w:name w:val="Body Text"/>
    <w:basedOn w:val="Standard"/>
    <w:pPr>
      <w:spacing w:after="140" w:line="276" w:lineRule="auto"/>
    </w:pPr>
  </w:style>
  <w:style w:type="paragraph" w:styleId="Liste">
    <w:name w:val="List"/>
    <w:basedOn w:val="Textkrper"/>
    <w:rPr>
      <w:rFonts w:cs="Noto Sans Devanagari"/>
    </w:rPr>
  </w:style>
  <w:style w:type="paragraph" w:styleId="Beschriftung">
    <w:name w:val="caption"/>
    <w:basedOn w:val="Standard"/>
    <w:qFormat/>
    <w:pPr>
      <w:suppressLineNumbers/>
      <w:spacing w:before="120" w:after="120"/>
    </w:pPr>
    <w:rPr>
      <w:rFonts w:cs="Noto Sans Devanagari"/>
      <w:i/>
      <w:iCs/>
      <w:sz w:val="24"/>
      <w:szCs w:val="24"/>
    </w:rPr>
  </w:style>
  <w:style w:type="paragraph" w:customStyle="1" w:styleId="Verzeichnis">
    <w:name w:val="Verzeichnis"/>
    <w:basedOn w:val="Standard"/>
    <w:qFormat/>
    <w:pPr>
      <w:suppressLineNumbers/>
    </w:pPr>
    <w:rPr>
      <w:rFonts w:cs="Noto Sans Devanagari"/>
    </w:rPr>
  </w:style>
  <w:style w:type="paragraph" w:styleId="Listenabsatz">
    <w:name w:val="List Paragraph"/>
    <w:basedOn w:val="Standard"/>
    <w:uiPriority w:val="34"/>
    <w:qFormat/>
    <w:rsid w:val="005279D5"/>
    <w:pPr>
      <w:ind w:left="720"/>
      <w:contextualSpacing/>
    </w:pPr>
  </w:style>
  <w:style w:type="paragraph" w:customStyle="1" w:styleId="Kopf-undFuzeile">
    <w:name w:val="Kopf- und Fußzeile"/>
    <w:basedOn w:val="Standard"/>
    <w:qFormat/>
  </w:style>
  <w:style w:type="paragraph" w:styleId="Kopfzeile">
    <w:name w:val="header"/>
    <w:basedOn w:val="Standard"/>
    <w:link w:val="KopfzeileZchn"/>
    <w:uiPriority w:val="99"/>
    <w:unhideWhenUsed/>
    <w:rsid w:val="00513E7A"/>
    <w:pPr>
      <w:tabs>
        <w:tab w:val="center" w:pos="4536"/>
        <w:tab w:val="right" w:pos="9072"/>
      </w:tabs>
      <w:spacing w:after="0" w:line="240" w:lineRule="auto"/>
    </w:pPr>
  </w:style>
  <w:style w:type="paragraph" w:styleId="Fuzeile">
    <w:name w:val="footer"/>
    <w:basedOn w:val="Standard"/>
    <w:link w:val="FuzeileZchn"/>
    <w:uiPriority w:val="99"/>
    <w:unhideWhenUsed/>
    <w:rsid w:val="00513E7A"/>
    <w:pPr>
      <w:tabs>
        <w:tab w:val="center" w:pos="4536"/>
        <w:tab w:val="right" w:pos="9072"/>
      </w:tabs>
      <w:spacing w:after="0" w:line="240" w:lineRule="auto"/>
    </w:pPr>
  </w:style>
  <w:style w:type="paragraph" w:styleId="Funotentext">
    <w:name w:val="footnote text"/>
    <w:basedOn w:val="Standard"/>
    <w:link w:val="FunotentextZchn"/>
    <w:uiPriority w:val="99"/>
    <w:semiHidden/>
    <w:unhideWhenUsed/>
    <w:rsid w:val="00513E7A"/>
    <w:pPr>
      <w:spacing w:after="0" w:line="240" w:lineRule="auto"/>
    </w:pPr>
    <w:rPr>
      <w:sz w:val="20"/>
      <w:szCs w:val="20"/>
    </w:rPr>
  </w:style>
  <w:style w:type="paragraph" w:customStyle="1" w:styleId="Rahmeninhalt">
    <w:name w:val="Rahmeninhalt"/>
    <w:basedOn w:val="Standard"/>
    <w:qFormat/>
  </w:style>
  <w:style w:type="paragraph" w:customStyle="1" w:styleId="NormaleTabelle1">
    <w:name w:val="Normale Tabelle1"/>
    <w:qFormat/>
    <w:pPr>
      <w:spacing w:after="160" w:line="259" w:lineRule="auto"/>
    </w:pPr>
    <w:rPr>
      <w:rFonts w:ascii="Times New Roman" w:hAnsi="Times New Roman" w:cs="Times New Roman"/>
      <w:szCs w:val="20"/>
      <w:lang w:eastAsia="de-DE"/>
    </w:rPr>
  </w:style>
  <w:style w:type="paragraph" w:styleId="StandardWeb">
    <w:name w:val="Normal (Web)"/>
    <w:basedOn w:val="Standard"/>
    <w:uiPriority w:val="99"/>
    <w:unhideWhenUsed/>
    <w:rsid w:val="00783665"/>
    <w:pPr>
      <w:spacing w:before="100" w:beforeAutospacing="1" w:after="142" w:line="276" w:lineRule="auto"/>
    </w:pPr>
    <w:rPr>
      <w:rFonts w:ascii="Times New Roman" w:eastAsia="Times New Roman" w:hAnsi="Times New Roman" w:cs="Times New Roman"/>
      <w:color w:val="000000"/>
      <w:sz w:val="24"/>
      <w:szCs w:val="24"/>
      <w:lang w:eastAsia="de-DE"/>
    </w:rPr>
  </w:style>
  <w:style w:type="paragraph" w:customStyle="1" w:styleId="western">
    <w:name w:val="western"/>
    <w:basedOn w:val="Standard"/>
    <w:rsid w:val="00783665"/>
    <w:pPr>
      <w:spacing w:before="100" w:beforeAutospacing="1" w:after="142" w:line="276" w:lineRule="auto"/>
    </w:pPr>
    <w:rPr>
      <w:rFonts w:ascii="Calibri" w:eastAsia="Times New Roman" w:hAnsi="Calibri" w:cs="Calibri"/>
      <w:color w:val="000000"/>
      <w:lang w:eastAsia="de-DE"/>
    </w:rPr>
  </w:style>
  <w:style w:type="paragraph" w:styleId="NurText">
    <w:name w:val="Plain Text"/>
    <w:basedOn w:val="Standard"/>
    <w:link w:val="NurTextZchn"/>
    <w:uiPriority w:val="99"/>
    <w:unhideWhenUsed/>
    <w:rsid w:val="00783665"/>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783665"/>
    <w:rPr>
      <w:rFonts w:ascii="Calibri" w:hAnsi="Calibri"/>
      <w:sz w:val="22"/>
      <w:szCs w:val="21"/>
    </w:rPr>
  </w:style>
  <w:style w:type="character" w:styleId="Hyperlink">
    <w:name w:val="Hyperlink"/>
    <w:basedOn w:val="Absatz-Standardschriftart"/>
    <w:uiPriority w:val="99"/>
    <w:unhideWhenUsed/>
    <w:rsid w:val="00781B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693630">
      <w:bodyDiv w:val="1"/>
      <w:marLeft w:val="0"/>
      <w:marRight w:val="0"/>
      <w:marTop w:val="0"/>
      <w:marBottom w:val="0"/>
      <w:divBdr>
        <w:top w:val="none" w:sz="0" w:space="0" w:color="auto"/>
        <w:left w:val="none" w:sz="0" w:space="0" w:color="auto"/>
        <w:bottom w:val="none" w:sz="0" w:space="0" w:color="auto"/>
        <w:right w:val="none" w:sz="0" w:space="0" w:color="auto"/>
      </w:divBdr>
    </w:div>
    <w:div w:id="12737106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vkita-bayern.de/" TargetMode="External"/><Relationship Id="rId18" Type="http://schemas.openxmlformats.org/officeDocument/2006/relationships/hyperlink" Target="https://www2.elkb.de/intranet/node/20860" TargetMode="External"/><Relationship Id="rId26" Type="http://schemas.openxmlformats.org/officeDocument/2006/relationships/hyperlink" Target="https://www2.elkb.de/intranet/node/1863" TargetMode="External"/><Relationship Id="rId3" Type="http://schemas.openxmlformats.org/officeDocument/2006/relationships/styles" Target="styles.xml"/><Relationship Id="rId21" Type="http://schemas.openxmlformats.org/officeDocument/2006/relationships/hyperlink" Target="https://www2.elkb.de/intranet/system/files/infoportal/downloadliste/20_12_14_dekanatsrundschreiben_masken.pdf"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stmas.bayern.de/coronavirus-info/corona-kindertagesbetreuung.php" TargetMode="External"/><Relationship Id="rId17" Type="http://schemas.openxmlformats.org/officeDocument/2006/relationships/hyperlink" Target="https://www2.elkb.de/intranet/node/20860" TargetMode="External"/><Relationship Id="rId25" Type="http://schemas.openxmlformats.org/officeDocument/2006/relationships/hyperlink" Target="https://www2.elkb.de/intranet/node/3160"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pei.de/DE/arzneimittel/impfstoffe/covid-19/covid-19-node.html" TargetMode="External"/><Relationship Id="rId20" Type="http://schemas.openxmlformats.org/officeDocument/2006/relationships/hyperlink" Target="https://www.rki.de/DE/Content/InfAZ/N/Neuartiges_Coronavirus/Risikogebiete_neu.html" TargetMode="External"/><Relationship Id="rId29" Type="http://schemas.openxmlformats.org/officeDocument/2006/relationships/hyperlink" Target="https://www.altenheimseelsorge-bayern.de/arbeitsgemeinschaft-altenheimseelsorge/materialien/materialien-2020202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emeindeakademie-rummelsberg.de/" TargetMode="External"/><Relationship Id="rId24" Type="http://schemas.openxmlformats.org/officeDocument/2006/relationships/hyperlink" Target="https://www2.elkb.de/intranet/node/25956" TargetMode="External"/><Relationship Id="rId32"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www2.elkb.de/intranet/node/28201" TargetMode="External"/><Relationship Id="rId23" Type="http://schemas.openxmlformats.org/officeDocument/2006/relationships/hyperlink" Target="https://www2.elkb.de/intranet/system/files/infoportal/downloadliste/2020-11-06_faq_task_force_covid-19.pdf" TargetMode="External"/><Relationship Id="rId28" Type="http://schemas.openxmlformats.org/officeDocument/2006/relationships/hyperlink" Target="https://www2.elkb.de/intranet/node/25834" TargetMode="External"/><Relationship Id="rId10" Type="http://schemas.openxmlformats.org/officeDocument/2006/relationships/hyperlink" Target="https://www2.elkb.de/intranet/node/25834" TargetMode="External"/><Relationship Id="rId19" Type="http://schemas.openxmlformats.org/officeDocument/2006/relationships/hyperlink" Target="https://www.bundesgesundheitsministerium.de/service/gesetze-und-verordnungen/guv-19-lp/coronaeinreisev.html"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sonntagskollekte.de/" TargetMode="External"/><Relationship Id="rId14" Type="http://schemas.openxmlformats.org/officeDocument/2006/relationships/hyperlink" Target="https://www.km.bayern.de/allgemein/meldung/7047/faq-zum-unterrichtsbetrieb-an-bayerns-schulen.html" TargetMode="External"/><Relationship Id="rId22" Type="http://schemas.openxmlformats.org/officeDocument/2006/relationships/hyperlink" Target="https://www2.elkb.de/intranet/node/25834" TargetMode="External"/><Relationship Id="rId27" Type="http://schemas.openxmlformats.org/officeDocument/2006/relationships/hyperlink" Target="https://www.bayern-evangelisch.de/wir-ueber-uns/vorsichtsmassnahmen_corona.php" TargetMode="External"/><Relationship Id="rId30" Type="http://schemas.openxmlformats.org/officeDocument/2006/relationships/header" Target="header1.xml"/><Relationship Id="rId35"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C47BC4-4F47-431B-B3C2-3F510DFD8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4207</Words>
  <Characters>26511</Characters>
  <Application>Microsoft Office Word</Application>
  <DocSecurity>0</DocSecurity>
  <Lines>220</Lines>
  <Paragraphs>61</Paragraphs>
  <ScaleCrop>false</ScaleCrop>
  <HeadingPairs>
    <vt:vector size="2" baseType="variant">
      <vt:variant>
        <vt:lpstr>Titel</vt:lpstr>
      </vt:variant>
      <vt:variant>
        <vt:i4>1</vt:i4>
      </vt:variant>
    </vt:vector>
  </HeadingPairs>
  <TitlesOfParts>
    <vt:vector size="1" baseType="lpstr">
      <vt:lpstr/>
    </vt:vector>
  </TitlesOfParts>
  <Company>&lt;Your Organisation&gt;</Company>
  <LinksUpToDate>false</LinksUpToDate>
  <CharactersWithSpaces>30657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Riemer Franziska</dc:creator>
  <dc:description/>
  <cp:lastModifiedBy>Admin</cp:lastModifiedBy>
  <cp:revision>27</cp:revision>
  <dcterms:created xsi:type="dcterms:W3CDTF">2021-12-01T13:42:00Z</dcterms:created>
  <dcterms:modified xsi:type="dcterms:W3CDTF">2021-12-04T08:51:00Z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&lt;Your Organisation&gt;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